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940719" w14:textId="529F91C4" w:rsidR="002107B1" w:rsidRPr="0082267C" w:rsidRDefault="00992642" w:rsidP="002107B1">
      <w:pPr>
        <w:spacing w:after="120"/>
        <w:jc w:val="right"/>
        <w:rPr>
          <w:rFonts w:asciiTheme="majorBidi" w:hAnsiTheme="majorBidi" w:cstheme="majorBidi"/>
          <w:sz w:val="26"/>
          <w:szCs w:val="26"/>
          <w:rtl/>
        </w:rPr>
      </w:pPr>
      <w:r>
        <w:rPr>
          <w:rFonts w:asciiTheme="majorBidi" w:hAnsiTheme="majorBidi" w:cstheme="majorBidi"/>
          <w:sz w:val="26"/>
          <w:szCs w:val="26"/>
        </w:rPr>
        <w:t>26/10/2025</w:t>
      </w:r>
    </w:p>
    <w:p w14:paraId="1C08AF37" w14:textId="165D990E" w:rsidR="00626826" w:rsidRPr="0082267C" w:rsidRDefault="00626F00">
      <w:pPr>
        <w:spacing w:after="120"/>
        <w:jc w:val="center"/>
        <w:rPr>
          <w:rFonts w:asciiTheme="majorBidi" w:hAnsiTheme="majorBidi" w:cstheme="majorBidi"/>
          <w:b/>
          <w:bCs/>
          <w:sz w:val="26"/>
          <w:szCs w:val="26"/>
          <w:u w:val="single"/>
          <w:rtl/>
        </w:rPr>
      </w:pPr>
      <w:r w:rsidRPr="0082267C">
        <w:rPr>
          <w:rFonts w:asciiTheme="majorBidi" w:hAnsiTheme="majorBidi" w:cstheme="majorBidi"/>
          <w:b/>
          <w:bCs/>
          <w:sz w:val="26"/>
          <w:szCs w:val="26"/>
          <w:u w:val="single"/>
          <w:rtl/>
        </w:rPr>
        <w:t xml:space="preserve">הנדון: </w:t>
      </w:r>
      <w:bookmarkStart w:id="0" w:name="_Hlk206435383"/>
      <w:r w:rsidR="00C5208E" w:rsidRPr="0082267C">
        <w:rPr>
          <w:rFonts w:asciiTheme="majorBidi" w:hAnsiTheme="majorBidi" w:cstheme="majorBidi"/>
          <w:b/>
          <w:bCs/>
          <w:sz w:val="26"/>
          <w:szCs w:val="26"/>
          <w:u w:val="single"/>
          <w:rtl/>
        </w:rPr>
        <w:t xml:space="preserve">כוונה לערוך </w:t>
      </w:r>
      <w:r w:rsidRPr="0082267C">
        <w:rPr>
          <w:rFonts w:asciiTheme="majorBidi" w:hAnsiTheme="majorBidi" w:cstheme="majorBidi"/>
          <w:b/>
          <w:bCs/>
          <w:sz w:val="26"/>
          <w:szCs w:val="26"/>
          <w:u w:val="single"/>
          <w:rtl/>
        </w:rPr>
        <w:t xml:space="preserve">התקשרות </w:t>
      </w:r>
      <w:r w:rsidR="00E8452A" w:rsidRPr="0082267C">
        <w:rPr>
          <w:rFonts w:asciiTheme="majorBidi" w:hAnsiTheme="majorBidi" w:cstheme="majorBidi"/>
          <w:b/>
          <w:bCs/>
          <w:sz w:val="26"/>
          <w:szCs w:val="26"/>
          <w:u w:val="single"/>
          <w:rtl/>
        </w:rPr>
        <w:t>במיזם משותף</w:t>
      </w:r>
      <w:r w:rsidR="00C5208E" w:rsidRPr="0082267C">
        <w:rPr>
          <w:rFonts w:asciiTheme="majorBidi" w:hAnsiTheme="majorBidi" w:cstheme="majorBidi"/>
          <w:b/>
          <w:bCs/>
          <w:sz w:val="26"/>
          <w:szCs w:val="26"/>
          <w:u w:val="single"/>
          <w:rtl/>
        </w:rPr>
        <w:t xml:space="preserve"> לפי תקנה 3(3</w:t>
      </w:r>
      <w:r w:rsidR="00E8452A" w:rsidRPr="0082267C">
        <w:rPr>
          <w:rFonts w:asciiTheme="majorBidi" w:hAnsiTheme="majorBidi" w:cstheme="majorBidi"/>
          <w:b/>
          <w:bCs/>
          <w:sz w:val="26"/>
          <w:szCs w:val="26"/>
          <w:u w:val="single"/>
          <w:rtl/>
        </w:rPr>
        <w:t>0</w:t>
      </w:r>
      <w:r w:rsidR="00C5208E" w:rsidRPr="0082267C">
        <w:rPr>
          <w:rFonts w:asciiTheme="majorBidi" w:hAnsiTheme="majorBidi" w:cstheme="majorBidi"/>
          <w:b/>
          <w:bCs/>
          <w:sz w:val="26"/>
          <w:szCs w:val="26"/>
          <w:u w:val="single"/>
          <w:rtl/>
        </w:rPr>
        <w:t xml:space="preserve">) התקשרות של </w:t>
      </w:r>
      <w:r w:rsidR="007435A4" w:rsidRPr="0082267C">
        <w:rPr>
          <w:rFonts w:asciiTheme="majorBidi" w:hAnsiTheme="majorBidi" w:cstheme="majorBidi"/>
          <w:b/>
          <w:bCs/>
          <w:sz w:val="26"/>
          <w:szCs w:val="26"/>
          <w:u w:val="single"/>
          <w:rtl/>
        </w:rPr>
        <w:t xml:space="preserve">משרד החוץ </w:t>
      </w:r>
      <w:r w:rsidR="00C5208E" w:rsidRPr="0082267C">
        <w:rPr>
          <w:rFonts w:asciiTheme="majorBidi" w:hAnsiTheme="majorBidi" w:cstheme="majorBidi"/>
          <w:b/>
          <w:bCs/>
          <w:sz w:val="26"/>
          <w:szCs w:val="26"/>
          <w:u w:val="single"/>
          <w:rtl/>
        </w:rPr>
        <w:t xml:space="preserve">עם </w:t>
      </w:r>
      <w:bookmarkEnd w:id="0"/>
      <w:r w:rsidR="00E8452A" w:rsidRPr="0082267C">
        <w:rPr>
          <w:rFonts w:asciiTheme="majorBidi" w:hAnsiTheme="majorBidi" w:cstheme="majorBidi"/>
          <w:b/>
          <w:bCs/>
          <w:sz w:val="26"/>
          <w:szCs w:val="26"/>
          <w:u w:val="single"/>
          <w:rtl/>
        </w:rPr>
        <w:t xml:space="preserve">עמותת הביטחוניסטים -  מחקר </w:t>
      </w:r>
      <w:r w:rsidR="00C1072E">
        <w:rPr>
          <w:rFonts w:asciiTheme="majorBidi" w:hAnsiTheme="majorBidi" w:cstheme="majorBidi" w:hint="cs"/>
          <w:b/>
          <w:bCs/>
          <w:sz w:val="26"/>
          <w:szCs w:val="26"/>
          <w:u w:val="single"/>
          <w:rtl/>
        </w:rPr>
        <w:t>בתחום המדיני.</w:t>
      </w:r>
      <w:r w:rsidR="00E8452A" w:rsidRPr="0082267C">
        <w:rPr>
          <w:rFonts w:asciiTheme="majorBidi" w:hAnsiTheme="majorBidi" w:cstheme="majorBidi"/>
          <w:b/>
          <w:bCs/>
          <w:sz w:val="26"/>
          <w:szCs w:val="26"/>
          <w:u w:val="single"/>
          <w:rtl/>
        </w:rPr>
        <w:t xml:space="preserve"> </w:t>
      </w:r>
      <w:r w:rsidR="00C5208E" w:rsidRPr="0082267C">
        <w:rPr>
          <w:rFonts w:asciiTheme="majorBidi" w:hAnsiTheme="majorBidi" w:cstheme="majorBidi"/>
          <w:b/>
          <w:bCs/>
          <w:sz w:val="26"/>
          <w:szCs w:val="26"/>
          <w:u w:val="single"/>
          <w:rtl/>
        </w:rPr>
        <w:t xml:space="preserve"> </w:t>
      </w:r>
    </w:p>
    <w:p w14:paraId="3A1240BB" w14:textId="2795FD6B" w:rsidR="00840E64" w:rsidRPr="0082267C" w:rsidRDefault="00840E64" w:rsidP="00E8452A">
      <w:pPr>
        <w:spacing w:after="120"/>
        <w:rPr>
          <w:rFonts w:asciiTheme="majorBidi" w:hAnsiTheme="majorBidi" w:cstheme="majorBidi"/>
          <w:b/>
          <w:bCs/>
          <w:sz w:val="26"/>
          <w:szCs w:val="26"/>
          <w:u w:val="single"/>
          <w:rtl/>
        </w:rPr>
      </w:pPr>
    </w:p>
    <w:p w14:paraId="208B657F" w14:textId="77777777" w:rsidR="00626826" w:rsidRPr="0082267C" w:rsidRDefault="00626826">
      <w:pPr>
        <w:ind w:left="720"/>
        <w:jc w:val="both"/>
        <w:rPr>
          <w:rFonts w:asciiTheme="majorBidi" w:hAnsiTheme="majorBidi" w:cstheme="majorBidi"/>
          <w:rtl/>
        </w:rPr>
      </w:pPr>
    </w:p>
    <w:tbl>
      <w:tblPr>
        <w:tblStyle w:val="TableGrid"/>
        <w:bidiVisual/>
        <w:tblW w:w="9011" w:type="dxa"/>
        <w:tblInd w:w="-197" w:type="dxa"/>
        <w:tblLook w:val="04A0" w:firstRow="1" w:lastRow="0" w:firstColumn="1" w:lastColumn="0" w:noHBand="0" w:noVBand="1"/>
      </w:tblPr>
      <w:tblGrid>
        <w:gridCol w:w="857"/>
        <w:gridCol w:w="2601"/>
        <w:gridCol w:w="5553"/>
      </w:tblGrid>
      <w:tr w:rsidR="00E8452A" w:rsidRPr="0082267C" w14:paraId="2795F950" w14:textId="77777777" w:rsidTr="002107B1">
        <w:trPr>
          <w:trHeight w:val="608"/>
        </w:trPr>
        <w:tc>
          <w:tcPr>
            <w:tcW w:w="857" w:type="dxa"/>
            <w:vAlign w:val="center"/>
          </w:tcPr>
          <w:p w14:paraId="1EC1898A" w14:textId="4BD3FA49" w:rsidR="00E8452A" w:rsidRPr="0082267C" w:rsidRDefault="00E8452A" w:rsidP="00E8452A">
            <w:pPr>
              <w:jc w:val="center"/>
              <w:rPr>
                <w:rFonts w:asciiTheme="majorBidi" w:hAnsiTheme="majorBidi" w:cstheme="majorBidi"/>
                <w:rtl/>
              </w:rPr>
            </w:pPr>
            <w:r w:rsidRPr="0082267C">
              <w:rPr>
                <w:rFonts w:asciiTheme="majorBidi" w:hAnsiTheme="majorBidi" w:cstheme="majorBidi"/>
                <w:rtl/>
              </w:rPr>
              <w:t>1</w:t>
            </w:r>
          </w:p>
        </w:tc>
        <w:tc>
          <w:tcPr>
            <w:tcW w:w="2601" w:type="dxa"/>
            <w:vAlign w:val="center"/>
          </w:tcPr>
          <w:p w14:paraId="293166F1" w14:textId="465C23D9" w:rsidR="00E8452A" w:rsidRPr="0082267C" w:rsidRDefault="00E8452A" w:rsidP="00E8452A">
            <w:pPr>
              <w:jc w:val="both"/>
              <w:rPr>
                <w:rFonts w:asciiTheme="majorBidi" w:hAnsiTheme="majorBidi" w:cstheme="majorBidi"/>
                <w:rtl/>
              </w:rPr>
            </w:pPr>
            <w:r w:rsidRPr="0082267C">
              <w:rPr>
                <w:rFonts w:asciiTheme="majorBidi" w:hAnsiTheme="majorBidi" w:cstheme="majorBidi"/>
                <w:rtl/>
              </w:rPr>
              <w:t>יחידה מזמינה</w:t>
            </w:r>
          </w:p>
        </w:tc>
        <w:tc>
          <w:tcPr>
            <w:tcW w:w="5553" w:type="dxa"/>
            <w:vAlign w:val="center"/>
          </w:tcPr>
          <w:p w14:paraId="6746F0EF" w14:textId="06828A3F" w:rsidR="00E8452A" w:rsidRPr="0082267C" w:rsidRDefault="00E8452A" w:rsidP="00E8452A">
            <w:pPr>
              <w:jc w:val="both"/>
              <w:rPr>
                <w:rFonts w:asciiTheme="majorBidi" w:hAnsiTheme="majorBidi" w:cstheme="majorBidi"/>
                <w:rtl/>
              </w:rPr>
            </w:pPr>
            <w:r w:rsidRPr="0082267C">
              <w:rPr>
                <w:rStyle w:val="apple-style-span"/>
                <w:rFonts w:asciiTheme="majorBidi" w:hAnsiTheme="majorBidi" w:cstheme="majorBidi"/>
                <w:color w:val="000000"/>
                <w:rtl/>
              </w:rPr>
              <w:t>דיפ"צ</w:t>
            </w:r>
          </w:p>
        </w:tc>
      </w:tr>
      <w:tr w:rsidR="00E8452A" w:rsidRPr="0082267C" w14:paraId="01988219" w14:textId="77777777" w:rsidTr="002107B1">
        <w:trPr>
          <w:trHeight w:val="918"/>
        </w:trPr>
        <w:tc>
          <w:tcPr>
            <w:tcW w:w="857" w:type="dxa"/>
            <w:vAlign w:val="center"/>
          </w:tcPr>
          <w:p w14:paraId="3F8A2889" w14:textId="1E3596F7" w:rsidR="00E8452A" w:rsidRPr="0082267C" w:rsidRDefault="00E8452A" w:rsidP="00E8452A">
            <w:pPr>
              <w:jc w:val="center"/>
              <w:rPr>
                <w:rFonts w:asciiTheme="majorBidi" w:hAnsiTheme="majorBidi" w:cstheme="majorBidi"/>
                <w:rtl/>
              </w:rPr>
            </w:pPr>
            <w:r w:rsidRPr="0082267C">
              <w:rPr>
                <w:rFonts w:asciiTheme="majorBidi" w:hAnsiTheme="majorBidi" w:cstheme="majorBidi"/>
                <w:rtl/>
              </w:rPr>
              <w:t>2</w:t>
            </w:r>
          </w:p>
        </w:tc>
        <w:tc>
          <w:tcPr>
            <w:tcW w:w="2601" w:type="dxa"/>
            <w:vAlign w:val="center"/>
          </w:tcPr>
          <w:p w14:paraId="3241EBA2" w14:textId="77777777" w:rsidR="00E8452A" w:rsidRPr="0082267C" w:rsidRDefault="00E8452A" w:rsidP="00E8452A">
            <w:pPr>
              <w:jc w:val="both"/>
              <w:rPr>
                <w:rFonts w:asciiTheme="majorBidi" w:hAnsiTheme="majorBidi" w:cstheme="majorBidi"/>
                <w:rtl/>
              </w:rPr>
            </w:pPr>
          </w:p>
          <w:p w14:paraId="25F973DB" w14:textId="77777777" w:rsidR="00E8452A" w:rsidRPr="0082267C" w:rsidRDefault="00E8452A" w:rsidP="00E8452A">
            <w:pPr>
              <w:jc w:val="both"/>
              <w:rPr>
                <w:rFonts w:asciiTheme="majorBidi" w:hAnsiTheme="majorBidi" w:cstheme="majorBidi"/>
                <w:rtl/>
              </w:rPr>
            </w:pPr>
            <w:r w:rsidRPr="0082267C">
              <w:rPr>
                <w:rFonts w:asciiTheme="majorBidi" w:hAnsiTheme="majorBidi" w:cstheme="majorBidi"/>
                <w:rtl/>
              </w:rPr>
              <w:t>שם הספק</w:t>
            </w:r>
          </w:p>
          <w:p w14:paraId="6DDE4F67" w14:textId="77777777" w:rsidR="00E8452A" w:rsidRPr="0082267C" w:rsidRDefault="00E8452A" w:rsidP="00E8452A">
            <w:pPr>
              <w:jc w:val="both"/>
              <w:rPr>
                <w:rFonts w:asciiTheme="majorBidi" w:hAnsiTheme="majorBidi" w:cstheme="majorBidi"/>
                <w:rtl/>
              </w:rPr>
            </w:pPr>
          </w:p>
        </w:tc>
        <w:tc>
          <w:tcPr>
            <w:tcW w:w="5553" w:type="dxa"/>
            <w:vAlign w:val="center"/>
          </w:tcPr>
          <w:p w14:paraId="58FE57AB" w14:textId="77777777" w:rsidR="00E8452A" w:rsidRPr="0082267C" w:rsidRDefault="00E8452A" w:rsidP="00E8452A">
            <w:pPr>
              <w:jc w:val="both"/>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עמותת "הביטחוניסטים" 580697472</w:t>
            </w:r>
          </w:p>
          <w:p w14:paraId="30763196" w14:textId="77777777" w:rsidR="00E8452A" w:rsidRPr="0082267C" w:rsidRDefault="00E8452A" w:rsidP="00E8452A">
            <w:pPr>
              <w:jc w:val="both"/>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מחלקת המחקר של תנועת הביטחוניסטים מבצעת מגוון מחקרים יישומיים הנוגעים לביטחון הלאומי של מדינת ישראל, במטרה לספק לציבור הרחב ולמקבלי ההחלטות כלים נחוצים להתמודדות עם המציאות המדינית-ביטחונית המתפתחת</w:t>
            </w:r>
          </w:p>
          <w:p w14:paraId="04992120" w14:textId="415901A3" w:rsidR="00E8452A" w:rsidRPr="0082267C" w:rsidRDefault="00E8452A" w:rsidP="00E8452A">
            <w:pPr>
              <w:jc w:val="both"/>
              <w:rPr>
                <w:rFonts w:asciiTheme="majorBidi" w:hAnsiTheme="majorBidi" w:cstheme="majorBidi"/>
                <w:rtl/>
              </w:rPr>
            </w:pPr>
            <w:r w:rsidRPr="0082267C">
              <w:rPr>
                <w:rStyle w:val="apple-style-span"/>
                <w:rFonts w:asciiTheme="majorBidi" w:hAnsiTheme="majorBidi" w:cstheme="majorBidi"/>
                <w:color w:val="000000"/>
                <w:rtl/>
              </w:rPr>
              <w:t xml:space="preserve">מחלקת המחקר בעמותה מספקת מחקרי עומק מקיפים, ניירות עמדה רלוונטיים לדיונים בכנסת ובממשלה וסקירות ביטחוניות למקבלי החלטות בארץ ובעולם, במטרה להמשיג את המציאות הביטחונית המורכבת. הנגשת הידע במעגלים רחבים היא חלק מרכזי מהפעילות וכוללת כנסים </w:t>
            </w:r>
            <w:proofErr w:type="spellStart"/>
            <w:r w:rsidRPr="0082267C">
              <w:rPr>
                <w:rStyle w:val="apple-style-span"/>
                <w:rFonts w:asciiTheme="majorBidi" w:hAnsiTheme="majorBidi" w:cstheme="majorBidi"/>
                <w:color w:val="000000"/>
                <w:rtl/>
              </w:rPr>
              <w:t>וּובינרים</w:t>
            </w:r>
            <w:proofErr w:type="spellEnd"/>
            <w:r w:rsidRPr="0082267C">
              <w:rPr>
                <w:rStyle w:val="apple-style-span"/>
                <w:rFonts w:asciiTheme="majorBidi" w:hAnsiTheme="majorBidi" w:cstheme="majorBidi"/>
                <w:color w:val="000000"/>
                <w:rtl/>
              </w:rPr>
              <w:t xml:space="preserve"> למקבלי ההחלטות, לציבור הרחב ולקהילה הדיפלומטית על מנת לפתח דיוני עומק ולהנחיל את תוצאות המחקרים.</w:t>
            </w:r>
          </w:p>
        </w:tc>
      </w:tr>
      <w:tr w:rsidR="00FD6330" w:rsidRPr="0082267C" w14:paraId="23D5093B" w14:textId="77777777" w:rsidTr="002107B1">
        <w:trPr>
          <w:trHeight w:val="907"/>
        </w:trPr>
        <w:tc>
          <w:tcPr>
            <w:tcW w:w="857" w:type="dxa"/>
            <w:vAlign w:val="center"/>
          </w:tcPr>
          <w:p w14:paraId="4E6022DC" w14:textId="47F24195" w:rsidR="00E81666" w:rsidRPr="0082267C" w:rsidRDefault="00C73904">
            <w:pPr>
              <w:jc w:val="center"/>
              <w:rPr>
                <w:rFonts w:asciiTheme="majorBidi" w:hAnsiTheme="majorBidi" w:cstheme="majorBidi"/>
                <w:rtl/>
              </w:rPr>
            </w:pPr>
            <w:r w:rsidRPr="0082267C">
              <w:rPr>
                <w:rFonts w:asciiTheme="majorBidi" w:hAnsiTheme="majorBidi" w:cstheme="majorBidi"/>
                <w:rtl/>
              </w:rPr>
              <w:t>3</w:t>
            </w:r>
          </w:p>
        </w:tc>
        <w:tc>
          <w:tcPr>
            <w:tcW w:w="2601" w:type="dxa"/>
            <w:vAlign w:val="center"/>
          </w:tcPr>
          <w:p w14:paraId="5926422A" w14:textId="77777777" w:rsidR="00E81666" w:rsidRPr="0082267C" w:rsidRDefault="00E81666" w:rsidP="006B03DA">
            <w:pPr>
              <w:jc w:val="both"/>
              <w:rPr>
                <w:rFonts w:asciiTheme="majorBidi" w:hAnsiTheme="majorBidi" w:cstheme="majorBidi"/>
                <w:rtl/>
              </w:rPr>
            </w:pPr>
          </w:p>
          <w:p w14:paraId="2BC522D8" w14:textId="3493AF89" w:rsidR="00E81666" w:rsidRPr="0082267C" w:rsidRDefault="00D06675" w:rsidP="006B03DA">
            <w:pPr>
              <w:jc w:val="both"/>
              <w:rPr>
                <w:rFonts w:asciiTheme="majorBidi" w:hAnsiTheme="majorBidi" w:cstheme="majorBidi"/>
                <w:rtl/>
              </w:rPr>
            </w:pPr>
            <w:r w:rsidRPr="0082267C">
              <w:rPr>
                <w:rFonts w:asciiTheme="majorBidi" w:hAnsiTheme="majorBidi" w:cstheme="majorBidi"/>
                <w:rtl/>
              </w:rPr>
              <w:t>תוכן / מטרת ההתקשרות</w:t>
            </w:r>
          </w:p>
          <w:p w14:paraId="44D68D4A" w14:textId="77777777" w:rsidR="00E81666" w:rsidRPr="0082267C" w:rsidRDefault="00E81666" w:rsidP="006B03DA">
            <w:pPr>
              <w:jc w:val="both"/>
              <w:rPr>
                <w:rFonts w:asciiTheme="majorBidi" w:hAnsiTheme="majorBidi" w:cstheme="majorBidi"/>
                <w:rtl/>
              </w:rPr>
            </w:pPr>
          </w:p>
        </w:tc>
        <w:tc>
          <w:tcPr>
            <w:tcW w:w="5553" w:type="dxa"/>
            <w:vAlign w:val="center"/>
          </w:tcPr>
          <w:p w14:paraId="5798AB76" w14:textId="71964353" w:rsidR="00E8452A" w:rsidRPr="0082267C" w:rsidRDefault="00E8452A" w:rsidP="00E8452A">
            <w:pPr>
              <w:jc w:val="both"/>
              <w:rPr>
                <w:rStyle w:val="apple-style-span"/>
                <w:rFonts w:asciiTheme="majorBidi" w:hAnsiTheme="majorBidi" w:cstheme="majorBidi"/>
                <w:color w:val="000000"/>
              </w:rPr>
            </w:pPr>
            <w:r w:rsidRPr="0082267C">
              <w:rPr>
                <w:rStyle w:val="apple-style-span"/>
                <w:rFonts w:asciiTheme="majorBidi" w:hAnsiTheme="majorBidi" w:cstheme="majorBidi"/>
                <w:color w:val="000000"/>
                <w:rtl/>
              </w:rPr>
              <w:t>להלן פירוט התוצרים העיקריים המתוכננים במסגרת ההתקשרות של משרד החוץ עם עמותת הביטחוניסטים:</w:t>
            </w:r>
          </w:p>
          <w:p w14:paraId="100556FF" w14:textId="26DDB44B" w:rsidR="00E8452A" w:rsidRPr="00A9212E" w:rsidRDefault="00CB5805" w:rsidP="00A9212E">
            <w:pPr>
              <w:pStyle w:val="ListParagraph"/>
              <w:numPr>
                <w:ilvl w:val="0"/>
                <w:numId w:val="74"/>
              </w:numPr>
              <w:bidi/>
              <w:spacing w:line="256" w:lineRule="auto"/>
              <w:contextualSpacing w:val="0"/>
              <w:rPr>
                <w:rStyle w:val="apple-style-span"/>
                <w:rFonts w:asciiTheme="majorBidi" w:hAnsiTheme="majorBidi" w:cstheme="majorBidi" w:hint="cs"/>
                <w:color w:val="000000"/>
              </w:rPr>
            </w:pPr>
            <w:r>
              <w:rPr>
                <w:rStyle w:val="apple-style-span"/>
                <w:rFonts w:asciiTheme="majorBidi" w:hAnsiTheme="majorBidi" w:cstheme="majorBidi" w:hint="cs"/>
                <w:color w:val="000000"/>
                <w:rtl/>
              </w:rPr>
              <w:t xml:space="preserve">ביצוע מחקר עומק לחשיפת מערכי ההשפעה והתודעה של האסלאם הרדיקלי במערב. </w:t>
            </w:r>
          </w:p>
          <w:p w14:paraId="37E73A65" w14:textId="6B98F97A" w:rsidR="00E8452A" w:rsidRPr="0082267C" w:rsidRDefault="00E8452A" w:rsidP="00E8452A">
            <w:pPr>
              <w:pStyle w:val="ListParagraph"/>
              <w:numPr>
                <w:ilvl w:val="0"/>
                <w:numId w:val="74"/>
              </w:numPr>
              <w:bidi/>
              <w:spacing w:line="256" w:lineRule="auto"/>
              <w:contextualSpacing w:val="0"/>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 xml:space="preserve">קידום </w:t>
            </w:r>
            <w:r w:rsidR="00CB5805">
              <w:rPr>
                <w:rStyle w:val="apple-style-span"/>
                <w:rFonts w:asciiTheme="majorBidi" w:hAnsiTheme="majorBidi" w:cstheme="majorBidi" w:hint="cs"/>
                <w:color w:val="000000"/>
                <w:rtl/>
              </w:rPr>
              <w:t xml:space="preserve">ממצאי המחקר בתקשורת </w:t>
            </w:r>
            <w:r w:rsidRPr="0082267C">
              <w:rPr>
                <w:rStyle w:val="apple-style-span"/>
                <w:rFonts w:asciiTheme="majorBidi" w:hAnsiTheme="majorBidi" w:cstheme="majorBidi"/>
                <w:color w:val="000000"/>
                <w:rtl/>
              </w:rPr>
              <w:t>וברשתות  החברתיות</w:t>
            </w:r>
          </w:p>
          <w:p w14:paraId="75F71B08" w14:textId="0E45DCC2" w:rsidR="00C5208E" w:rsidRPr="00A9212E" w:rsidRDefault="00CB5805" w:rsidP="00A9212E">
            <w:pPr>
              <w:pStyle w:val="ListParagraph"/>
              <w:numPr>
                <w:ilvl w:val="0"/>
                <w:numId w:val="74"/>
              </w:numPr>
              <w:bidi/>
              <w:spacing w:line="256" w:lineRule="auto"/>
              <w:contextualSpacing w:val="0"/>
              <w:rPr>
                <w:rFonts w:asciiTheme="majorBidi" w:hAnsiTheme="majorBidi" w:cstheme="majorBidi"/>
                <w:color w:val="000000"/>
                <w:rtl/>
              </w:rPr>
            </w:pPr>
            <w:r>
              <w:rPr>
                <w:rStyle w:val="apple-style-span"/>
                <w:rFonts w:asciiTheme="majorBidi" w:hAnsiTheme="majorBidi" w:cstheme="majorBidi" w:hint="cs"/>
                <w:color w:val="000000"/>
                <w:rtl/>
              </w:rPr>
              <w:t xml:space="preserve">עריכת </w:t>
            </w:r>
            <w:r w:rsidR="00E8452A" w:rsidRPr="0082267C">
              <w:rPr>
                <w:rStyle w:val="apple-style-span"/>
                <w:rFonts w:asciiTheme="majorBidi" w:hAnsiTheme="majorBidi" w:cstheme="majorBidi"/>
                <w:color w:val="000000"/>
                <w:rtl/>
              </w:rPr>
              <w:t>כנס בחו"ל להצגת ממצאי המחקר</w:t>
            </w:r>
          </w:p>
        </w:tc>
      </w:tr>
      <w:tr w:rsidR="00C5208E" w:rsidRPr="0082267C" w14:paraId="60FC29B6" w14:textId="77777777" w:rsidTr="002107B1">
        <w:trPr>
          <w:trHeight w:val="918"/>
        </w:trPr>
        <w:tc>
          <w:tcPr>
            <w:tcW w:w="857" w:type="dxa"/>
            <w:vAlign w:val="center"/>
          </w:tcPr>
          <w:p w14:paraId="61976674" w14:textId="07DBE69F" w:rsidR="00C5208E" w:rsidRPr="0082267C" w:rsidRDefault="00C73904">
            <w:pPr>
              <w:jc w:val="center"/>
              <w:rPr>
                <w:rFonts w:asciiTheme="majorBidi" w:hAnsiTheme="majorBidi" w:cstheme="majorBidi"/>
                <w:rtl/>
              </w:rPr>
            </w:pPr>
            <w:r w:rsidRPr="0082267C">
              <w:rPr>
                <w:rFonts w:asciiTheme="majorBidi" w:hAnsiTheme="majorBidi" w:cstheme="majorBidi"/>
                <w:rtl/>
              </w:rPr>
              <w:t>4</w:t>
            </w:r>
          </w:p>
        </w:tc>
        <w:tc>
          <w:tcPr>
            <w:tcW w:w="2601" w:type="dxa"/>
            <w:vAlign w:val="center"/>
          </w:tcPr>
          <w:p w14:paraId="0842658F" w14:textId="17F22D39" w:rsidR="00C5208E" w:rsidRPr="0082267C" w:rsidRDefault="00D37AAE" w:rsidP="006B03DA">
            <w:pPr>
              <w:jc w:val="both"/>
              <w:rPr>
                <w:rFonts w:asciiTheme="majorBidi" w:hAnsiTheme="majorBidi" w:cstheme="majorBidi"/>
                <w:rtl/>
              </w:rPr>
            </w:pPr>
            <w:r w:rsidRPr="0082267C">
              <w:rPr>
                <w:rFonts w:asciiTheme="majorBidi" w:hAnsiTheme="majorBidi" w:cstheme="majorBidi"/>
                <w:rtl/>
              </w:rPr>
              <w:t xml:space="preserve">רקע אודות </w:t>
            </w:r>
            <w:r w:rsidR="00E8452A" w:rsidRPr="0082267C">
              <w:rPr>
                <w:rFonts w:asciiTheme="majorBidi" w:hAnsiTheme="majorBidi" w:cstheme="majorBidi"/>
                <w:rtl/>
              </w:rPr>
              <w:t>הספק</w:t>
            </w:r>
            <w:r w:rsidRPr="0082267C">
              <w:rPr>
                <w:rFonts w:asciiTheme="majorBidi" w:hAnsiTheme="majorBidi" w:cstheme="majorBidi"/>
                <w:rtl/>
              </w:rPr>
              <w:t xml:space="preserve"> והשיקולים </w:t>
            </w:r>
            <w:r w:rsidR="00B93843" w:rsidRPr="0082267C">
              <w:rPr>
                <w:rFonts w:asciiTheme="majorBidi" w:hAnsiTheme="majorBidi" w:cstheme="majorBidi"/>
                <w:rtl/>
              </w:rPr>
              <w:t>לעריכת התקשרות עם הספק</w:t>
            </w:r>
            <w:r w:rsidR="00E64F57" w:rsidRPr="0082267C">
              <w:rPr>
                <w:rFonts w:asciiTheme="majorBidi" w:hAnsiTheme="majorBidi" w:cstheme="majorBidi"/>
                <w:rtl/>
              </w:rPr>
              <w:t xml:space="preserve"> לצורך </w:t>
            </w:r>
            <w:r w:rsidR="00E8452A" w:rsidRPr="0082267C">
              <w:rPr>
                <w:rFonts w:asciiTheme="majorBidi" w:hAnsiTheme="majorBidi" w:cstheme="majorBidi"/>
                <w:rtl/>
              </w:rPr>
              <w:t>מתן השירותים</w:t>
            </w:r>
          </w:p>
        </w:tc>
        <w:tc>
          <w:tcPr>
            <w:tcW w:w="5553" w:type="dxa"/>
            <w:vAlign w:val="center"/>
          </w:tcPr>
          <w:p w14:paraId="499A40E6" w14:textId="6D811B0E" w:rsidR="00E8452A" w:rsidRPr="0082267C" w:rsidRDefault="00E8452A" w:rsidP="00C1072E">
            <w:pPr>
              <w:jc w:val="both"/>
              <w:rPr>
                <w:rStyle w:val="apple-style-span"/>
                <w:rFonts w:asciiTheme="majorBidi" w:hAnsiTheme="majorBidi" w:cstheme="majorBidi"/>
                <w:color w:val="000000"/>
              </w:rPr>
            </w:pPr>
            <w:r w:rsidRPr="0082267C">
              <w:rPr>
                <w:rStyle w:val="apple-style-span"/>
                <w:rFonts w:asciiTheme="majorBidi" w:hAnsiTheme="majorBidi" w:cstheme="majorBidi"/>
                <w:color w:val="000000"/>
                <w:rtl/>
              </w:rPr>
              <w:t xml:space="preserve">שיתוף פעולה בינלאומי מוכח – הספק מקיים קשר ישיר ושוטף עם גופי מחקר מקבילים בחו"ל, בעלי חשיבות אסטרטגית למשרד, דבר המאפשר הרחבת ההשפעה והנגשת הממצאים לגורמים בינלאומיים רלוונטיים. </w:t>
            </w:r>
          </w:p>
          <w:p w14:paraId="3DB89D3C" w14:textId="77777777" w:rsidR="00E8452A" w:rsidRPr="0082267C" w:rsidRDefault="00E8452A" w:rsidP="00E8452A">
            <w:pPr>
              <w:jc w:val="both"/>
              <w:rPr>
                <w:rStyle w:val="apple-style-span"/>
                <w:rFonts w:asciiTheme="majorBidi" w:hAnsiTheme="majorBidi" w:cstheme="majorBidi"/>
                <w:color w:val="000000"/>
              </w:rPr>
            </w:pPr>
            <w:r w:rsidRPr="0082267C">
              <w:rPr>
                <w:rStyle w:val="apple-style-span"/>
                <w:rFonts w:asciiTheme="majorBidi" w:hAnsiTheme="majorBidi" w:cstheme="majorBidi"/>
                <w:color w:val="000000"/>
                <w:rtl/>
              </w:rPr>
              <w:t>יכולות מוכחות – לספק ניסיון מוכח בביצוע פרויקטים דומים בהיקף משמעותי, לרבות הפרויקטים הבאים, שיתופי פעולה עם גופי מחקר בינלאומיים ועוד פרסומים אקדמאיים של חוקריה הבכירים:</w:t>
            </w:r>
          </w:p>
          <w:p w14:paraId="6E74CCED" w14:textId="77777777" w:rsidR="00E8452A" w:rsidRPr="0082267C" w:rsidRDefault="00E8452A" w:rsidP="00E8452A">
            <w:pPr>
              <w:jc w:val="both"/>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1.הערכה אסטרטגית 2025 | מקיפה את כלל זירות המלחמה ומביאה המלצות לדרכי פעולה עבור הדרג המדיני.</w:t>
            </w:r>
          </w:p>
          <w:p w14:paraId="11E6A0E7" w14:textId="77777777" w:rsidR="00E8452A" w:rsidRPr="0082267C" w:rsidRDefault="00E8452A" w:rsidP="00E8452A">
            <w:pPr>
              <w:jc w:val="both"/>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 xml:space="preserve">2.היום שאחרי אבו מאזן: עמדת הרשתות החברתיות | מחקר רשת שביצע ניתוח השוואתי של פופולריות חמאס לעומת פת"ח ברשתות החברתיות </w:t>
            </w:r>
            <w:proofErr w:type="spellStart"/>
            <w:r w:rsidRPr="0082267C">
              <w:rPr>
                <w:rStyle w:val="apple-style-span"/>
                <w:rFonts w:asciiTheme="majorBidi" w:hAnsiTheme="majorBidi" w:cstheme="majorBidi"/>
                <w:color w:val="000000"/>
                <w:rtl/>
              </w:rPr>
              <w:t>טיקטוק</w:t>
            </w:r>
            <w:proofErr w:type="spellEnd"/>
            <w:r w:rsidRPr="0082267C">
              <w:rPr>
                <w:rStyle w:val="apple-style-span"/>
                <w:rFonts w:asciiTheme="majorBidi" w:hAnsiTheme="majorBidi" w:cstheme="majorBidi"/>
                <w:color w:val="000000"/>
                <w:rtl/>
              </w:rPr>
              <w:t xml:space="preserve">, </w:t>
            </w:r>
            <w:proofErr w:type="spellStart"/>
            <w:r w:rsidRPr="0082267C">
              <w:rPr>
                <w:rStyle w:val="apple-style-span"/>
                <w:rFonts w:asciiTheme="majorBidi" w:hAnsiTheme="majorBidi" w:cstheme="majorBidi"/>
                <w:color w:val="000000"/>
                <w:rtl/>
              </w:rPr>
              <w:t>טוויטר</w:t>
            </w:r>
            <w:proofErr w:type="spellEnd"/>
            <w:r w:rsidRPr="0082267C">
              <w:rPr>
                <w:rStyle w:val="apple-style-span"/>
                <w:rFonts w:asciiTheme="majorBidi" w:hAnsiTheme="majorBidi" w:cstheme="majorBidi"/>
                <w:color w:val="000000"/>
                <w:rtl/>
              </w:rPr>
              <w:t xml:space="preserve"> </w:t>
            </w:r>
            <w:proofErr w:type="spellStart"/>
            <w:r w:rsidRPr="0082267C">
              <w:rPr>
                <w:rStyle w:val="apple-style-span"/>
                <w:rFonts w:asciiTheme="majorBidi" w:hAnsiTheme="majorBidi" w:cstheme="majorBidi"/>
                <w:color w:val="000000"/>
                <w:rtl/>
              </w:rPr>
              <w:t>ופייסבוק</w:t>
            </w:r>
            <w:proofErr w:type="spellEnd"/>
            <w:r w:rsidRPr="0082267C">
              <w:rPr>
                <w:rStyle w:val="apple-style-span"/>
                <w:rFonts w:asciiTheme="majorBidi" w:hAnsiTheme="majorBidi" w:cstheme="majorBidi"/>
                <w:color w:val="000000"/>
                <w:rtl/>
              </w:rPr>
              <w:t xml:space="preserve"> על פי מאות קבוצות, פרופילים </w:t>
            </w:r>
            <w:proofErr w:type="spellStart"/>
            <w:r w:rsidRPr="0082267C">
              <w:rPr>
                <w:rStyle w:val="apple-style-span"/>
                <w:rFonts w:asciiTheme="majorBidi" w:hAnsiTheme="majorBidi" w:cstheme="majorBidi"/>
                <w:color w:val="000000"/>
                <w:rtl/>
              </w:rPr>
              <w:t>והאשטאגים</w:t>
            </w:r>
            <w:proofErr w:type="spellEnd"/>
            <w:r w:rsidRPr="0082267C">
              <w:rPr>
                <w:rStyle w:val="apple-style-span"/>
                <w:rFonts w:asciiTheme="majorBidi" w:hAnsiTheme="majorBidi" w:cstheme="majorBidi"/>
                <w:color w:val="000000"/>
                <w:rtl/>
              </w:rPr>
              <w:t xml:space="preserve">. </w:t>
            </w:r>
            <w:proofErr w:type="spellStart"/>
            <w:r w:rsidRPr="0082267C">
              <w:rPr>
                <w:rStyle w:val="apple-style-span"/>
                <w:rFonts w:asciiTheme="majorBidi" w:hAnsiTheme="majorBidi" w:cstheme="majorBidi"/>
                <w:color w:val="000000"/>
                <w:rtl/>
              </w:rPr>
              <w:t>הצמ"מ</w:t>
            </w:r>
            <w:proofErr w:type="spellEnd"/>
            <w:r w:rsidRPr="0082267C">
              <w:rPr>
                <w:rStyle w:val="apple-style-span"/>
                <w:rFonts w:asciiTheme="majorBidi" w:hAnsiTheme="majorBidi" w:cstheme="majorBidi"/>
                <w:color w:val="000000"/>
                <w:rtl/>
              </w:rPr>
              <w:t xml:space="preserve"> כלל דובר ערבית, </w:t>
            </w:r>
            <w:r w:rsidRPr="0082267C">
              <w:rPr>
                <w:rStyle w:val="apple-style-span"/>
                <w:rFonts w:asciiTheme="majorBidi" w:hAnsiTheme="majorBidi" w:cstheme="majorBidi"/>
                <w:color w:val="000000"/>
              </w:rPr>
              <w:t>Data scientist</w:t>
            </w:r>
            <w:r w:rsidRPr="0082267C">
              <w:rPr>
                <w:rStyle w:val="apple-style-span"/>
                <w:rFonts w:asciiTheme="majorBidi" w:hAnsiTheme="majorBidi" w:cstheme="majorBidi"/>
                <w:color w:val="000000"/>
                <w:rtl/>
              </w:rPr>
              <w:t xml:space="preserve"> ואנליסט ביטחון מומחה לזירה הפלסטינית.</w:t>
            </w:r>
          </w:p>
          <w:p w14:paraId="57B77AAF" w14:textId="77777777" w:rsidR="00E8452A" w:rsidRPr="0082267C" w:rsidRDefault="00E8452A" w:rsidP="00E8452A">
            <w:pPr>
              <w:jc w:val="both"/>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3.מאגר המידע של המלחמה | כולל נתונים בזמן אמת לגבי כלל זירות המלחמה.</w:t>
            </w:r>
          </w:p>
          <w:p w14:paraId="34EA7154" w14:textId="77777777" w:rsidR="00E8452A" w:rsidRPr="0082267C" w:rsidRDefault="00E8452A" w:rsidP="00E8452A">
            <w:pPr>
              <w:jc w:val="both"/>
              <w:rPr>
                <w:rStyle w:val="apple-style-span"/>
                <w:rFonts w:asciiTheme="majorBidi" w:hAnsiTheme="majorBidi" w:cstheme="majorBidi"/>
                <w:color w:val="000000"/>
                <w:rtl/>
              </w:rPr>
            </w:pPr>
            <w:r w:rsidRPr="0082267C">
              <w:rPr>
                <w:rStyle w:val="apple-style-span"/>
                <w:rFonts w:asciiTheme="majorBidi" w:hAnsiTheme="majorBidi" w:cstheme="majorBidi"/>
                <w:color w:val="000000"/>
                <w:rtl/>
              </w:rPr>
              <w:t>4.סיכום שבועי | מופץ באנגלית לקבוצות בקונגרס, פרלמנטים באירופה ומכוני מחקר ומפרט מנקודת מבט ישראלית וביטחונית מקצועית את עיקר אירועי השבוע. ה-</w:t>
            </w:r>
            <w:r w:rsidRPr="0082267C">
              <w:rPr>
                <w:rStyle w:val="apple-style-span"/>
                <w:rFonts w:asciiTheme="majorBidi" w:hAnsiTheme="majorBidi" w:cstheme="majorBidi"/>
                <w:color w:val="000000"/>
              </w:rPr>
              <w:t>MED Scope</w:t>
            </w:r>
            <w:r w:rsidRPr="0082267C">
              <w:rPr>
                <w:rStyle w:val="apple-style-span"/>
                <w:rFonts w:asciiTheme="majorBidi" w:hAnsiTheme="majorBidi" w:cstheme="majorBidi"/>
                <w:color w:val="000000"/>
                <w:rtl/>
              </w:rPr>
              <w:t xml:space="preserve"> | מפרט את נקודת המבט של התקשורת האיראנית ובכירים איראנים על המשא ומתן סביב תכנית הגרעין, לפי מחקר תקשורת בפרסית ובערבית (ר' מצורף).</w:t>
            </w:r>
          </w:p>
          <w:p w14:paraId="763EC443" w14:textId="210A709E" w:rsidR="00C5208E" w:rsidRPr="0082267C" w:rsidRDefault="00E8452A" w:rsidP="00E8452A">
            <w:pPr>
              <w:jc w:val="both"/>
              <w:rPr>
                <w:rFonts w:asciiTheme="majorBidi" w:hAnsiTheme="majorBidi" w:cstheme="majorBidi"/>
                <w:rtl/>
              </w:rPr>
            </w:pPr>
            <w:r w:rsidRPr="0082267C">
              <w:rPr>
                <w:rStyle w:val="apple-style-span"/>
                <w:rFonts w:asciiTheme="majorBidi" w:hAnsiTheme="majorBidi" w:cstheme="majorBidi"/>
                <w:color w:val="000000"/>
                <w:rtl/>
              </w:rPr>
              <w:lastRenderedPageBreak/>
              <w:t>5.טרוריסטים בשירות הציבורי | מחקר עומק על מנגנון העברת הכספים למחבלים של הרשות הפלסטינית ושכירתם כעובדי צללי בשירות הציבורי הפלסטיני.</w:t>
            </w:r>
          </w:p>
        </w:tc>
      </w:tr>
      <w:tr w:rsidR="00FD6330" w:rsidRPr="0082267C" w14:paraId="6362D177" w14:textId="77777777" w:rsidTr="002107B1">
        <w:trPr>
          <w:trHeight w:val="918"/>
        </w:trPr>
        <w:tc>
          <w:tcPr>
            <w:tcW w:w="857" w:type="dxa"/>
            <w:vAlign w:val="center"/>
          </w:tcPr>
          <w:p w14:paraId="3ECFD1B5" w14:textId="007906BE" w:rsidR="00E81666" w:rsidRPr="0082267C" w:rsidRDefault="00C73904">
            <w:pPr>
              <w:jc w:val="center"/>
              <w:rPr>
                <w:rFonts w:asciiTheme="majorBidi" w:hAnsiTheme="majorBidi" w:cstheme="majorBidi"/>
                <w:rtl/>
              </w:rPr>
            </w:pPr>
            <w:r w:rsidRPr="0082267C">
              <w:rPr>
                <w:rFonts w:asciiTheme="majorBidi" w:hAnsiTheme="majorBidi" w:cstheme="majorBidi"/>
                <w:rtl/>
              </w:rPr>
              <w:lastRenderedPageBreak/>
              <w:t>5</w:t>
            </w:r>
          </w:p>
        </w:tc>
        <w:tc>
          <w:tcPr>
            <w:tcW w:w="2601" w:type="dxa"/>
            <w:vAlign w:val="center"/>
          </w:tcPr>
          <w:p w14:paraId="45ACEC36" w14:textId="77777777" w:rsidR="00E81666" w:rsidRPr="0082267C" w:rsidRDefault="00E81666" w:rsidP="006B03DA">
            <w:pPr>
              <w:jc w:val="both"/>
              <w:rPr>
                <w:rFonts w:asciiTheme="majorBidi" w:hAnsiTheme="majorBidi" w:cstheme="majorBidi"/>
                <w:rtl/>
              </w:rPr>
            </w:pPr>
          </w:p>
          <w:p w14:paraId="15EEBD32" w14:textId="77777777" w:rsidR="00E81666" w:rsidRPr="0082267C" w:rsidRDefault="00D06675" w:rsidP="006B03DA">
            <w:pPr>
              <w:jc w:val="both"/>
              <w:rPr>
                <w:rFonts w:asciiTheme="majorBidi" w:hAnsiTheme="majorBidi" w:cstheme="majorBidi"/>
                <w:rtl/>
              </w:rPr>
            </w:pPr>
            <w:r w:rsidRPr="0082267C">
              <w:rPr>
                <w:rFonts w:asciiTheme="majorBidi" w:hAnsiTheme="majorBidi" w:cstheme="majorBidi"/>
                <w:rtl/>
              </w:rPr>
              <w:t>מועדי ההתקשרות</w:t>
            </w:r>
          </w:p>
          <w:p w14:paraId="02DCD805" w14:textId="77777777" w:rsidR="00E81666" w:rsidRPr="0082267C" w:rsidRDefault="00E81666" w:rsidP="006B03DA">
            <w:pPr>
              <w:jc w:val="both"/>
              <w:rPr>
                <w:rFonts w:asciiTheme="majorBidi" w:hAnsiTheme="majorBidi" w:cstheme="majorBidi"/>
                <w:rtl/>
              </w:rPr>
            </w:pPr>
          </w:p>
        </w:tc>
        <w:tc>
          <w:tcPr>
            <w:tcW w:w="5553" w:type="dxa"/>
            <w:vAlign w:val="center"/>
          </w:tcPr>
          <w:p w14:paraId="6F2B1CCF" w14:textId="77777777" w:rsidR="00C26FA4" w:rsidRPr="0082267C" w:rsidRDefault="00C26FA4" w:rsidP="00C26FA4">
            <w:pPr>
              <w:jc w:val="both"/>
              <w:rPr>
                <w:rStyle w:val="apple-style-span"/>
                <w:rFonts w:asciiTheme="majorBidi" w:hAnsiTheme="majorBidi" w:cstheme="majorBidi"/>
                <w:color w:val="000000"/>
              </w:rPr>
            </w:pPr>
            <w:r w:rsidRPr="0082267C">
              <w:rPr>
                <w:rStyle w:val="apple-style-span"/>
                <w:rFonts w:asciiTheme="majorBidi" w:hAnsiTheme="majorBidi" w:cstheme="majorBidi"/>
                <w:color w:val="000000"/>
                <w:rtl/>
              </w:rPr>
              <w:t>החל מהוצאת הזמנה חתומה לספק ועד 31.12.2025</w:t>
            </w:r>
          </w:p>
          <w:p w14:paraId="6D57FBC6" w14:textId="44E01E8A" w:rsidR="00E81666" w:rsidRPr="0082267C" w:rsidRDefault="00E81666" w:rsidP="006B03DA">
            <w:pPr>
              <w:jc w:val="both"/>
              <w:rPr>
                <w:rFonts w:asciiTheme="majorBidi" w:hAnsiTheme="majorBidi" w:cstheme="majorBidi"/>
                <w:rtl/>
              </w:rPr>
            </w:pPr>
          </w:p>
        </w:tc>
      </w:tr>
      <w:tr w:rsidR="00FD6330" w:rsidRPr="0082267C" w14:paraId="5037DB62" w14:textId="77777777" w:rsidTr="002107B1">
        <w:trPr>
          <w:trHeight w:val="608"/>
        </w:trPr>
        <w:tc>
          <w:tcPr>
            <w:tcW w:w="857" w:type="dxa"/>
            <w:vAlign w:val="center"/>
          </w:tcPr>
          <w:p w14:paraId="610AC0C8" w14:textId="4938C4DA" w:rsidR="00E81666" w:rsidRPr="0082267C" w:rsidRDefault="00C73904">
            <w:pPr>
              <w:jc w:val="center"/>
              <w:rPr>
                <w:rFonts w:asciiTheme="majorBidi" w:hAnsiTheme="majorBidi" w:cstheme="majorBidi"/>
                <w:rtl/>
              </w:rPr>
            </w:pPr>
            <w:r w:rsidRPr="0082267C">
              <w:rPr>
                <w:rFonts w:asciiTheme="majorBidi" w:hAnsiTheme="majorBidi" w:cstheme="majorBidi"/>
                <w:rtl/>
              </w:rPr>
              <w:t>6</w:t>
            </w:r>
          </w:p>
        </w:tc>
        <w:tc>
          <w:tcPr>
            <w:tcW w:w="2601" w:type="dxa"/>
            <w:vAlign w:val="center"/>
          </w:tcPr>
          <w:p w14:paraId="7492B0D7" w14:textId="5E6C1464" w:rsidR="00E81666" w:rsidRPr="0082267C" w:rsidRDefault="00D37AAE" w:rsidP="006B03DA">
            <w:pPr>
              <w:jc w:val="both"/>
              <w:rPr>
                <w:rFonts w:asciiTheme="majorBidi" w:hAnsiTheme="majorBidi" w:cstheme="majorBidi"/>
                <w:rtl/>
              </w:rPr>
            </w:pPr>
            <w:r w:rsidRPr="0082267C">
              <w:rPr>
                <w:rFonts w:asciiTheme="majorBidi" w:hAnsiTheme="majorBidi" w:cstheme="majorBidi"/>
                <w:rtl/>
              </w:rPr>
              <w:t xml:space="preserve">היקף התקשרות </w:t>
            </w:r>
          </w:p>
        </w:tc>
        <w:tc>
          <w:tcPr>
            <w:tcW w:w="5553" w:type="dxa"/>
            <w:vAlign w:val="center"/>
          </w:tcPr>
          <w:p w14:paraId="3A970F6F" w14:textId="728B9AC5" w:rsidR="00E81666" w:rsidRPr="0082267C" w:rsidRDefault="00C26FA4" w:rsidP="007435A4">
            <w:pPr>
              <w:jc w:val="both"/>
              <w:rPr>
                <w:rFonts w:asciiTheme="majorBidi" w:hAnsiTheme="majorBidi" w:cstheme="majorBidi"/>
                <w:rtl/>
              </w:rPr>
            </w:pPr>
            <w:r w:rsidRPr="0082267C">
              <w:rPr>
                <w:rFonts w:asciiTheme="majorBidi" w:hAnsiTheme="majorBidi" w:cstheme="majorBidi"/>
                <w:rtl/>
              </w:rPr>
              <w:t>העלות הכוללת של המיזם 740,000 ₪ מתוכם ישלם המשרד עד 50%.</w:t>
            </w:r>
          </w:p>
        </w:tc>
      </w:tr>
      <w:tr w:rsidR="00FD6330" w:rsidRPr="0082267C" w14:paraId="75957770" w14:textId="77777777" w:rsidTr="002107B1">
        <w:trPr>
          <w:trHeight w:val="918"/>
        </w:trPr>
        <w:tc>
          <w:tcPr>
            <w:tcW w:w="857" w:type="dxa"/>
            <w:vAlign w:val="center"/>
          </w:tcPr>
          <w:p w14:paraId="43DE3796" w14:textId="16124D13" w:rsidR="00E81666" w:rsidRPr="0082267C" w:rsidRDefault="00E8452A">
            <w:pPr>
              <w:jc w:val="center"/>
              <w:rPr>
                <w:rFonts w:asciiTheme="majorBidi" w:hAnsiTheme="majorBidi" w:cstheme="majorBidi"/>
                <w:rtl/>
              </w:rPr>
            </w:pPr>
            <w:r w:rsidRPr="0082267C">
              <w:rPr>
                <w:rFonts w:asciiTheme="majorBidi" w:hAnsiTheme="majorBidi" w:cstheme="majorBidi"/>
                <w:rtl/>
              </w:rPr>
              <w:t>7</w:t>
            </w:r>
          </w:p>
        </w:tc>
        <w:tc>
          <w:tcPr>
            <w:tcW w:w="2601" w:type="dxa"/>
            <w:vAlign w:val="center"/>
          </w:tcPr>
          <w:p w14:paraId="2ED0A337" w14:textId="6BE4E60F" w:rsidR="00E81666" w:rsidRPr="0082267C" w:rsidRDefault="00E8452A" w:rsidP="006B03DA">
            <w:pPr>
              <w:jc w:val="both"/>
              <w:rPr>
                <w:rFonts w:asciiTheme="majorBidi" w:hAnsiTheme="majorBidi" w:cstheme="majorBidi"/>
                <w:rtl/>
              </w:rPr>
            </w:pPr>
            <w:r w:rsidRPr="0082267C">
              <w:rPr>
                <w:rFonts w:asciiTheme="majorBidi" w:hAnsiTheme="majorBidi" w:cstheme="majorBidi"/>
                <w:rtl/>
              </w:rPr>
              <w:t>נימוקים להתקשרות ולא תמיכה</w:t>
            </w:r>
          </w:p>
        </w:tc>
        <w:tc>
          <w:tcPr>
            <w:tcW w:w="5553" w:type="dxa"/>
            <w:vAlign w:val="center"/>
          </w:tcPr>
          <w:p w14:paraId="71AEF74D" w14:textId="77777777" w:rsidR="00362C2B" w:rsidRDefault="00C26FA4" w:rsidP="0056214D">
            <w:pPr>
              <w:jc w:val="both"/>
              <w:rPr>
                <w:rFonts w:asciiTheme="majorBidi" w:hAnsiTheme="majorBidi" w:cstheme="majorBidi"/>
                <w:rtl/>
              </w:rPr>
            </w:pPr>
            <w:r w:rsidRPr="0082267C">
              <w:rPr>
                <w:rFonts w:asciiTheme="majorBidi" w:hAnsiTheme="majorBidi" w:cstheme="majorBidi"/>
                <w:rtl/>
              </w:rPr>
              <w:t xml:space="preserve">וועדת מכרזים בהחלטתה קבעה כי מדובר במיזם לצורך קבלת שירותים ולא בתמיכה. </w:t>
            </w:r>
            <w:r w:rsidR="00E94284" w:rsidRPr="0082267C">
              <w:rPr>
                <w:rFonts w:asciiTheme="majorBidi" w:hAnsiTheme="majorBidi" w:cstheme="majorBidi"/>
                <w:rtl/>
              </w:rPr>
              <w:t xml:space="preserve">בין היתר </w:t>
            </w:r>
            <w:r w:rsidR="00362C2B" w:rsidRPr="00362C2B">
              <w:rPr>
                <w:rFonts w:asciiTheme="majorBidi" w:hAnsiTheme="majorBidi" w:cs="Times New Roman"/>
                <w:rtl/>
              </w:rPr>
              <w:t>המשרד יעשה שימוש בתוצרי המיזם על פי צרכיו ובהתאם לדין/ להסכם עם החברה.</w:t>
            </w:r>
          </w:p>
          <w:p w14:paraId="15122EAE" w14:textId="60524480" w:rsidR="00E81666" w:rsidRPr="0082267C" w:rsidRDefault="00E94284" w:rsidP="0056214D">
            <w:pPr>
              <w:jc w:val="both"/>
              <w:rPr>
                <w:rFonts w:asciiTheme="majorBidi" w:hAnsiTheme="majorBidi" w:cstheme="majorBidi"/>
                <w:rtl/>
              </w:rPr>
            </w:pPr>
            <w:r w:rsidRPr="0082267C">
              <w:rPr>
                <w:rFonts w:asciiTheme="majorBidi" w:hAnsiTheme="majorBidi" w:cstheme="majorBidi"/>
                <w:rtl/>
              </w:rPr>
              <w:t>בנוסף, הספק יידרש להציג את המחקר בפני נציגי המשרד וגורמים נוספים.</w:t>
            </w:r>
          </w:p>
        </w:tc>
      </w:tr>
      <w:tr w:rsidR="00E8452A" w:rsidRPr="0082267C" w14:paraId="4CD88460" w14:textId="77777777" w:rsidTr="002107B1">
        <w:trPr>
          <w:trHeight w:val="918"/>
        </w:trPr>
        <w:tc>
          <w:tcPr>
            <w:tcW w:w="857" w:type="dxa"/>
            <w:vAlign w:val="center"/>
          </w:tcPr>
          <w:p w14:paraId="666B0536" w14:textId="475AC9C1" w:rsidR="00E8452A" w:rsidRPr="0082267C" w:rsidRDefault="00E8452A" w:rsidP="00E8452A">
            <w:pPr>
              <w:jc w:val="center"/>
              <w:rPr>
                <w:rFonts w:asciiTheme="majorBidi" w:hAnsiTheme="majorBidi" w:cstheme="majorBidi"/>
                <w:rtl/>
              </w:rPr>
            </w:pPr>
            <w:r w:rsidRPr="0082267C">
              <w:rPr>
                <w:rFonts w:asciiTheme="majorBidi" w:hAnsiTheme="majorBidi" w:cstheme="majorBidi"/>
                <w:rtl/>
              </w:rPr>
              <w:t>8</w:t>
            </w:r>
          </w:p>
        </w:tc>
        <w:tc>
          <w:tcPr>
            <w:tcW w:w="2601" w:type="dxa"/>
            <w:vAlign w:val="center"/>
          </w:tcPr>
          <w:p w14:paraId="32B3DD6E" w14:textId="63FBD3A5" w:rsidR="00E8452A" w:rsidRPr="0082267C" w:rsidRDefault="00E8452A" w:rsidP="00E8452A">
            <w:pPr>
              <w:jc w:val="both"/>
              <w:rPr>
                <w:rFonts w:asciiTheme="majorBidi" w:hAnsiTheme="majorBidi" w:cstheme="majorBidi"/>
                <w:rtl/>
              </w:rPr>
            </w:pPr>
            <w:proofErr w:type="spellStart"/>
            <w:r w:rsidRPr="0082267C">
              <w:rPr>
                <w:rFonts w:asciiTheme="majorBidi" w:hAnsiTheme="majorBidi" w:cstheme="majorBidi"/>
                <w:color w:val="000000"/>
                <w:rtl/>
              </w:rPr>
              <w:t>תח"מ</w:t>
            </w:r>
            <w:proofErr w:type="spellEnd"/>
          </w:p>
        </w:tc>
        <w:tc>
          <w:tcPr>
            <w:tcW w:w="5553" w:type="dxa"/>
            <w:vAlign w:val="center"/>
          </w:tcPr>
          <w:p w14:paraId="3942A59F" w14:textId="23D486BD" w:rsidR="00E8452A" w:rsidRPr="0082267C" w:rsidRDefault="00E8452A" w:rsidP="00E8452A">
            <w:pPr>
              <w:jc w:val="both"/>
              <w:rPr>
                <w:rFonts w:asciiTheme="majorBidi" w:hAnsiTheme="majorBidi" w:cstheme="majorBidi"/>
                <w:rtl/>
              </w:rPr>
            </w:pPr>
            <w:r w:rsidRPr="0082267C">
              <w:rPr>
                <w:rFonts w:asciiTheme="majorBidi" w:hAnsiTheme="majorBidi" w:cstheme="majorBidi"/>
                <w:color w:val="000000"/>
                <w:rtl/>
                <w14:scene3d>
                  <w14:camera w14:prst="orthographicFront"/>
                  <w14:lightRig w14:rig="threePt" w14:dir="t">
                    <w14:rot w14:lat="0" w14:lon="0" w14:rev="0"/>
                  </w14:lightRig>
                </w14:scene3d>
              </w:rPr>
              <w:t>3(30) התקשרות של משרד החוץ במסגרת מיזם משותף</w:t>
            </w:r>
          </w:p>
        </w:tc>
      </w:tr>
    </w:tbl>
    <w:p w14:paraId="6E3D099C" w14:textId="77777777" w:rsidR="00B179EE" w:rsidRPr="0082267C" w:rsidRDefault="00B179EE" w:rsidP="00B179EE">
      <w:pPr>
        <w:jc w:val="both"/>
        <w:rPr>
          <w:rFonts w:asciiTheme="majorBidi" w:hAnsiTheme="majorBidi" w:cstheme="majorBidi"/>
          <w:b/>
          <w:bCs/>
          <w:u w:val="single"/>
        </w:rPr>
      </w:pPr>
    </w:p>
    <w:p w14:paraId="154615DF" w14:textId="3CC1B932" w:rsidR="006B03DA" w:rsidRPr="0082267C" w:rsidRDefault="006B03DA" w:rsidP="00D176FF">
      <w:pPr>
        <w:jc w:val="both"/>
        <w:rPr>
          <w:rFonts w:asciiTheme="majorBidi" w:hAnsiTheme="majorBidi" w:cstheme="majorBidi"/>
          <w:b/>
          <w:bCs/>
          <w:u w:val="single"/>
          <w:rtl/>
        </w:rPr>
      </w:pPr>
    </w:p>
    <w:p w14:paraId="1BD43266" w14:textId="1DF3A1A2" w:rsidR="00844784" w:rsidRPr="0082267C" w:rsidRDefault="00844784" w:rsidP="003E6225">
      <w:pPr>
        <w:rPr>
          <w:rFonts w:asciiTheme="majorBidi" w:hAnsiTheme="majorBidi" w:cstheme="majorBidi"/>
          <w:rtl/>
        </w:rPr>
      </w:pPr>
    </w:p>
    <w:sectPr w:rsidR="00844784" w:rsidRPr="0082267C" w:rsidSect="00EC2B1D">
      <w:headerReference w:type="default" r:id="rId8"/>
      <w:footerReference w:type="default" r:id="rId9"/>
      <w:pgSz w:w="11906" w:h="16838"/>
      <w:pgMar w:top="1212" w:right="1416" w:bottom="993" w:left="1440" w:header="708" w:footer="708" w:gutter="0"/>
      <w:pgBorders w:offsetFrom="page">
        <w:top w:val="single" w:sz="4" w:space="24" w:color="002060"/>
        <w:left w:val="single" w:sz="4" w:space="24" w:color="002060"/>
        <w:bottom w:val="single" w:sz="4" w:space="24" w:color="002060"/>
        <w:right w:val="single" w:sz="4" w:space="24" w:color="002060"/>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C9A67" w14:textId="77777777" w:rsidR="00284A10" w:rsidRDefault="00284A10">
      <w:r>
        <w:separator/>
      </w:r>
    </w:p>
  </w:endnote>
  <w:endnote w:type="continuationSeparator" w:id="0">
    <w:p w14:paraId="2860A13C" w14:textId="77777777" w:rsidR="00284A10" w:rsidRDefault="00284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4302793"/>
      <w:docPartObj>
        <w:docPartGallery w:val="Page Numbers (Bottom of Page)"/>
        <w:docPartUnique/>
      </w:docPartObj>
    </w:sdtPr>
    <w:sdtContent>
      <w:p w14:paraId="65D4D53F" w14:textId="77777777" w:rsidR="00552595" w:rsidRDefault="00F25568">
        <w:pPr>
          <w:pStyle w:val="Footer"/>
          <w:jc w:val="right"/>
        </w:pPr>
        <w:r>
          <w:fldChar w:fldCharType="begin"/>
        </w:r>
        <w:r w:rsidR="00552595">
          <w:instrText xml:space="preserve"> PAGE   \* MERGEFORMAT </w:instrText>
        </w:r>
        <w:r>
          <w:fldChar w:fldCharType="separate"/>
        </w:r>
        <w:r w:rsidR="003E3736" w:rsidRPr="003E3736">
          <w:rPr>
            <w:rFonts w:cs="Calibri"/>
            <w:noProof/>
            <w:rtl/>
            <w:lang w:val="he-IL"/>
          </w:rPr>
          <w:t>2</w:t>
        </w:r>
        <w:r>
          <w:rPr>
            <w:rFonts w:cs="Calibri"/>
            <w:noProof/>
            <w:lang w:val="he-IL"/>
          </w:rPr>
          <w:fldChar w:fldCharType="end"/>
        </w:r>
      </w:p>
    </w:sdtContent>
  </w:sdt>
  <w:p w14:paraId="3105AFD9" w14:textId="77777777" w:rsidR="00552595" w:rsidRPr="00B46CF1" w:rsidRDefault="00552595" w:rsidP="00AB0D41">
    <w:pPr>
      <w:pStyle w:val="Footer"/>
      <w:jc w:val="center"/>
      <w:rPr>
        <w:color w:val="33339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E32AA2" w14:textId="77777777" w:rsidR="00284A10" w:rsidRDefault="00284A10">
      <w:r>
        <w:separator/>
      </w:r>
    </w:p>
  </w:footnote>
  <w:footnote w:type="continuationSeparator" w:id="0">
    <w:p w14:paraId="7B10938A" w14:textId="77777777" w:rsidR="00284A10" w:rsidRDefault="00284A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69408" w14:textId="77777777" w:rsidR="00552595" w:rsidRDefault="004F64C6" w:rsidP="00AB0D41">
    <w:pPr>
      <w:pStyle w:val="Header"/>
      <w:jc w:val="center"/>
      <w:rPr>
        <w:rtl/>
      </w:rPr>
    </w:pPr>
    <w:r>
      <w:rPr>
        <w:noProof/>
        <w:rtl/>
      </w:rPr>
      <mc:AlternateContent>
        <mc:Choice Requires="wps">
          <w:drawing>
            <wp:anchor distT="0" distB="0" distL="114300" distR="114300" simplePos="0" relativeHeight="251657216" behindDoc="0" locked="0" layoutInCell="1" allowOverlap="1" wp14:anchorId="31262163" wp14:editId="1EDB9CEC">
              <wp:simplePos x="0" y="0"/>
              <wp:positionH relativeFrom="column">
                <wp:posOffset>-800100</wp:posOffset>
              </wp:positionH>
              <wp:positionV relativeFrom="paragraph">
                <wp:posOffset>121920</wp:posOffset>
              </wp:positionV>
              <wp:extent cx="2400300" cy="457200"/>
              <wp:effectExtent l="0" t="0" r="0" b="190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262163" id="_x0000_t202" coordsize="21600,21600" o:spt="202" path="m,l,21600r21600,l21600,xe">
              <v:stroke joinstyle="miter"/>
              <v:path gradientshapeok="t" o:connecttype="rect"/>
            </v:shapetype>
            <v:shape id="Text Box 1" o:spid="_x0000_s1026" type="#_x0000_t202" style="position:absolute;left:0;text-align:left;margin-left:-63pt;margin-top:9.6pt;width:18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" stroked="f">
              <v:textbo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v:textbox>
            </v:shape>
          </w:pict>
        </mc:Fallback>
      </mc:AlternateContent>
    </w:r>
    <w:r>
      <w:rPr>
        <w:noProof/>
        <w:rtl/>
      </w:rPr>
      <mc:AlternateContent>
        <mc:Choice Requires="wps">
          <w:drawing>
            <wp:anchor distT="0" distB="0" distL="114300" distR="114300" simplePos="0" relativeHeight="251658240" behindDoc="0" locked="0" layoutInCell="1" allowOverlap="1" wp14:anchorId="6A1FC7EC" wp14:editId="60459FCB">
              <wp:simplePos x="0" y="0"/>
              <wp:positionH relativeFrom="column">
                <wp:posOffset>4800600</wp:posOffset>
              </wp:positionH>
              <wp:positionV relativeFrom="paragraph">
                <wp:posOffset>114300</wp:posOffset>
              </wp:positionV>
              <wp:extent cx="930910" cy="464820"/>
              <wp:effectExtent l="0" t="0" r="254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0910" cy="464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FF4D8" w14:textId="77777777" w:rsidR="00552595" w:rsidRPr="00B46CF1" w:rsidRDefault="00552595" w:rsidP="00AB0D41">
                          <w:pPr>
                            <w:pStyle w:val="Header"/>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Header"/>
                            <w:jc w:val="center"/>
                            <w:rPr>
                              <w:b/>
                              <w:bCs/>
                              <w:noProof/>
                              <w:color w:val="333399"/>
                              <w:rtl/>
                            </w:rPr>
                          </w:pPr>
                          <w:r w:rsidRPr="00B46CF1">
                            <w:rPr>
                              <w:b/>
                              <w:bCs/>
                              <w:noProof/>
                              <w:color w:val="333399"/>
                              <w:rtl/>
                            </w:rPr>
                            <w:t>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FC7EC" id="Text Box 2" o:spid="_x0000_s1027" type="#_x0000_t202" style="position:absolute;left:0;text-align:left;margin-left:378pt;margin-top:9pt;width:73.3pt;height:3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" filled="f" stroked="f">
              <v:textbox>
                <w:txbxContent>
                  <w:p w14:paraId="08AFF4D8" w14:textId="77777777" w:rsidR="00552595" w:rsidRPr="00B46CF1" w:rsidRDefault="00552595" w:rsidP="00AB0D41">
                    <w:pPr>
                      <w:pStyle w:val="Header"/>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Header"/>
                      <w:jc w:val="center"/>
                      <w:rPr>
                        <w:b/>
                        <w:bCs/>
                        <w:noProof/>
                        <w:color w:val="333399"/>
                        <w:rtl/>
                      </w:rPr>
                    </w:pPr>
                    <w:r w:rsidRPr="00B46CF1">
                      <w:rPr>
                        <w:b/>
                        <w:bCs/>
                        <w:noProof/>
                        <w:color w:val="333399"/>
                        <w:rtl/>
                      </w:rPr>
                      <w:t>ירושלים</w:t>
                    </w:r>
                  </w:p>
                </w:txbxContent>
              </v:textbox>
              <w10:wrap type="square"/>
            </v:shape>
          </w:pict>
        </mc:Fallback>
      </mc:AlternateContent>
    </w:r>
    <w:r w:rsidR="00552595">
      <w:rPr>
        <w:rFonts w:hint="cs"/>
        <w:noProof/>
      </w:rPr>
      <w:drawing>
        <wp:inline distT="0" distB="0" distL="0" distR="0" wp14:anchorId="6A1020A3" wp14:editId="07C0EAA7">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14:paraId="0729D3E5" w14:textId="77777777" w:rsidR="00552595" w:rsidRDefault="0055259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0DD6"/>
    <w:multiLevelType w:val="multilevel"/>
    <w:tmpl w:val="D46483B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486224"/>
    <w:multiLevelType w:val="multilevel"/>
    <w:tmpl w:val="B9DCE70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67F5F46"/>
    <w:multiLevelType w:val="multilevel"/>
    <w:tmpl w:val="74E8770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86B10AE"/>
    <w:multiLevelType w:val="multilevel"/>
    <w:tmpl w:val="2AD0CE9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hint="default"/>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256CF2"/>
    <w:multiLevelType w:val="hybridMultilevel"/>
    <w:tmpl w:val="71E835FA"/>
    <w:lvl w:ilvl="0" w:tplc="C0D669C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0C722B8D"/>
    <w:multiLevelType w:val="multilevel"/>
    <w:tmpl w:val="1A929DA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CEB3E58"/>
    <w:multiLevelType w:val="multilevel"/>
    <w:tmpl w:val="06924A7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0F5A1E4A"/>
    <w:multiLevelType w:val="multilevel"/>
    <w:tmpl w:val="76F2892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2CD7037"/>
    <w:multiLevelType w:val="multilevel"/>
    <w:tmpl w:val="9C9CBE2A"/>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hebrew1"/>
      <w:lvlText w:val="%3."/>
      <w:lvlJc w:val="left"/>
      <w:pPr>
        <w:ind w:left="720" w:hanging="720"/>
      </w:pPr>
      <w:rPr>
        <w:rFonts w:cs="David" w:hint="cs"/>
        <w:b w:val="0"/>
        <w:strike w:val="0"/>
        <w:dstrike w:val="0"/>
        <w:sz w:val="24"/>
        <w:szCs w:val="24"/>
        <w:u w:val="none"/>
        <w:effect w:val="no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41A54A9"/>
    <w:multiLevelType w:val="multilevel"/>
    <w:tmpl w:val="7A545D9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5D94C98"/>
    <w:multiLevelType w:val="multilevel"/>
    <w:tmpl w:val="F724B60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74859D3"/>
    <w:multiLevelType w:val="hybridMultilevel"/>
    <w:tmpl w:val="5748F9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7FB254E"/>
    <w:multiLevelType w:val="multilevel"/>
    <w:tmpl w:val="AD1459B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19312A90"/>
    <w:multiLevelType w:val="hybridMultilevel"/>
    <w:tmpl w:val="404068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BA83D25"/>
    <w:multiLevelType w:val="hybridMultilevel"/>
    <w:tmpl w:val="D848DF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D1846E0"/>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1D1E32EB"/>
    <w:multiLevelType w:val="hybridMultilevel"/>
    <w:tmpl w:val="59C66242"/>
    <w:lvl w:ilvl="0" w:tplc="9E4A0388">
      <w:start w:val="1"/>
      <w:numFmt w:val="hebrew1"/>
      <w:lvlText w:val="%1."/>
      <w:lvlJc w:val="left"/>
      <w:pPr>
        <w:ind w:left="360" w:hanging="360"/>
      </w:pPr>
      <w:rPr>
        <w:rFonts w:hint="default"/>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D1F6DFF"/>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D5328B3"/>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D6557E6"/>
    <w:multiLevelType w:val="hybridMultilevel"/>
    <w:tmpl w:val="C8CA893C"/>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02D1C6F"/>
    <w:multiLevelType w:val="hybridMultilevel"/>
    <w:tmpl w:val="0D840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04823F5"/>
    <w:multiLevelType w:val="hybridMultilevel"/>
    <w:tmpl w:val="6E8E99E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0AD3282"/>
    <w:multiLevelType w:val="hybridMultilevel"/>
    <w:tmpl w:val="7406A094"/>
    <w:lvl w:ilvl="0" w:tplc="8BF6C86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1590843"/>
    <w:multiLevelType w:val="hybridMultilevel"/>
    <w:tmpl w:val="4A4EEA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9E17E0"/>
    <w:multiLevelType w:val="hybridMultilevel"/>
    <w:tmpl w:val="D4262B98"/>
    <w:lvl w:ilvl="0" w:tplc="AE3E34E2">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42D1099"/>
    <w:multiLevelType w:val="hybridMultilevel"/>
    <w:tmpl w:val="3BFCA918"/>
    <w:lvl w:ilvl="0" w:tplc="05B685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6BA6F33"/>
    <w:multiLevelType w:val="multilevel"/>
    <w:tmpl w:val="78361AA2"/>
    <w:lvl w:ilvl="0">
      <w:start w:val="1"/>
      <w:numFmt w:val="decimal"/>
      <w:lvlText w:val="%1."/>
      <w:lvlJc w:val="right"/>
      <w:pPr>
        <w:ind w:left="360" w:hanging="360"/>
      </w:pPr>
      <w:rPr>
        <w:rFonts w:hint="default"/>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272D23A2"/>
    <w:multiLevelType w:val="hybridMultilevel"/>
    <w:tmpl w:val="D6CCD37A"/>
    <w:lvl w:ilvl="0" w:tplc="8AA0B47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AC200F7"/>
    <w:multiLevelType w:val="hybridMultilevel"/>
    <w:tmpl w:val="67D0151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B0353EA"/>
    <w:multiLevelType w:val="hybridMultilevel"/>
    <w:tmpl w:val="DB748762"/>
    <w:lvl w:ilvl="0" w:tplc="1096C3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B2A3480"/>
    <w:multiLevelType w:val="hybridMultilevel"/>
    <w:tmpl w:val="A858B140"/>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B3A1D27"/>
    <w:multiLevelType w:val="multilevel"/>
    <w:tmpl w:val="4316269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BAB0902"/>
    <w:multiLevelType w:val="hybridMultilevel"/>
    <w:tmpl w:val="74D22424"/>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C265B0D"/>
    <w:multiLevelType w:val="multilevel"/>
    <w:tmpl w:val="91E455FC"/>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2D90240F"/>
    <w:multiLevelType w:val="hybridMultilevel"/>
    <w:tmpl w:val="FAC02EA6"/>
    <w:lvl w:ilvl="0" w:tplc="612087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1A8480E"/>
    <w:multiLevelType w:val="hybridMultilevel"/>
    <w:tmpl w:val="0D4EE752"/>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93377D"/>
    <w:multiLevelType w:val="hybridMultilevel"/>
    <w:tmpl w:val="EA7E89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62A1785"/>
    <w:multiLevelType w:val="hybridMultilevel"/>
    <w:tmpl w:val="E4C05FE2"/>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76C5CC2"/>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3932751C"/>
    <w:multiLevelType w:val="hybridMultilevel"/>
    <w:tmpl w:val="81E6BA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9507632"/>
    <w:multiLevelType w:val="hybridMultilevel"/>
    <w:tmpl w:val="F40CF6CC"/>
    <w:lvl w:ilvl="0" w:tplc="9E4A03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E102D25"/>
    <w:multiLevelType w:val="hybridMultilevel"/>
    <w:tmpl w:val="2CFADE8C"/>
    <w:lvl w:ilvl="0" w:tplc="9C945E5E">
      <w:start w:val="1"/>
      <w:numFmt w:val="decimal"/>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1ED6C67"/>
    <w:multiLevelType w:val="multilevel"/>
    <w:tmpl w:val="D8886E66"/>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439C726A"/>
    <w:multiLevelType w:val="hybridMultilevel"/>
    <w:tmpl w:val="9F923A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44861A2E"/>
    <w:multiLevelType w:val="multilevel"/>
    <w:tmpl w:val="108E79E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45ED54FE"/>
    <w:multiLevelType w:val="multilevel"/>
    <w:tmpl w:val="A9D4C66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45FF1BB3"/>
    <w:multiLevelType w:val="multilevel"/>
    <w:tmpl w:val="139832F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494E67B0"/>
    <w:multiLevelType w:val="hybridMultilevel"/>
    <w:tmpl w:val="1BF4CF6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B9975F3"/>
    <w:multiLevelType w:val="hybridMultilevel"/>
    <w:tmpl w:val="9566E34A"/>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D0B7126"/>
    <w:multiLevelType w:val="hybridMultilevel"/>
    <w:tmpl w:val="370AD88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DF918DE"/>
    <w:multiLevelType w:val="hybridMultilevel"/>
    <w:tmpl w:val="6DB4F622"/>
    <w:lvl w:ilvl="0" w:tplc="307A16F0">
      <w:start w:val="1"/>
      <w:numFmt w:val="decimal"/>
      <w:lvlText w:val="%1."/>
      <w:lvlJc w:val="left"/>
      <w:pPr>
        <w:ind w:left="360" w:hanging="360"/>
      </w:pPr>
      <w:rPr>
        <w:rFonts w:cs="David" w:hint="cs"/>
        <w:b w:val="0"/>
        <w:strike w:val="0"/>
        <w:dstrike w:val="0"/>
        <w:sz w:val="28"/>
        <w:szCs w:val="24"/>
        <w:u w:val="none"/>
        <w:effect w:val="none"/>
      </w:rPr>
    </w:lvl>
    <w:lvl w:ilvl="1" w:tplc="9C945E5E">
      <w:start w:val="1"/>
      <w:numFmt w:val="decimal"/>
      <w:lvlText w:val="%2."/>
      <w:lvlJc w:val="left"/>
      <w:pPr>
        <w:ind w:left="1080" w:hanging="360"/>
      </w:pPr>
      <w:rPr>
        <w:rFonts w:hint="default"/>
        <w:b w:val="0"/>
        <w:strike w:val="0"/>
        <w:dstrike w:val="0"/>
        <w:sz w:val="24"/>
        <w:szCs w:val="24"/>
        <w:u w:val="none"/>
        <w:effect w:val="none"/>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F250C3A"/>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F844E9B"/>
    <w:multiLevelType w:val="hybridMultilevel"/>
    <w:tmpl w:val="C0B8F6B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551F3EE6"/>
    <w:multiLevelType w:val="hybridMultilevel"/>
    <w:tmpl w:val="A1B89C08"/>
    <w:lvl w:ilvl="0" w:tplc="8AE0318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55223F05"/>
    <w:multiLevelType w:val="hybridMultilevel"/>
    <w:tmpl w:val="B3428158"/>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558C24C4"/>
    <w:multiLevelType w:val="multilevel"/>
    <w:tmpl w:val="58C27DD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6" w15:restartNumberingAfterBreak="0">
    <w:nsid w:val="55F31043"/>
    <w:multiLevelType w:val="hybridMultilevel"/>
    <w:tmpl w:val="290C231A"/>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6FA7498"/>
    <w:multiLevelType w:val="hybridMultilevel"/>
    <w:tmpl w:val="653C179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BDB301E"/>
    <w:multiLevelType w:val="hybridMultilevel"/>
    <w:tmpl w:val="659A6190"/>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D7D43DC"/>
    <w:multiLevelType w:val="hybridMultilevel"/>
    <w:tmpl w:val="361C62BA"/>
    <w:lvl w:ilvl="0" w:tplc="C18A78D8">
      <w:start w:val="1"/>
      <w:numFmt w:val="hebrew1"/>
      <w:lvlText w:val="%1."/>
      <w:lvlJc w:val="left"/>
      <w:pPr>
        <w:ind w:left="1080" w:hanging="360"/>
      </w:pPr>
      <w:rPr>
        <w:rFonts w:hint="default"/>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61263DB2"/>
    <w:multiLevelType w:val="hybridMultilevel"/>
    <w:tmpl w:val="076E85E0"/>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690756C"/>
    <w:multiLevelType w:val="hybridMultilevel"/>
    <w:tmpl w:val="822AF8A2"/>
    <w:lvl w:ilvl="0" w:tplc="F4864D44">
      <w:start w:val="1"/>
      <w:numFmt w:val="decimal"/>
      <w:lvlText w:val="%1."/>
      <w:lvlJc w:val="left"/>
      <w:pPr>
        <w:ind w:left="360" w:hanging="360"/>
      </w:pPr>
      <w:rPr>
        <w:rFonts w:cs="Times New Roman" w:hint="default"/>
        <w:b/>
        <w:bCs/>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6A866CA9"/>
    <w:multiLevelType w:val="hybridMultilevel"/>
    <w:tmpl w:val="89EE1806"/>
    <w:lvl w:ilvl="0" w:tplc="0B90114A">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A8A744C"/>
    <w:multiLevelType w:val="hybridMultilevel"/>
    <w:tmpl w:val="CF383006"/>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B4B5B4F"/>
    <w:multiLevelType w:val="hybridMultilevel"/>
    <w:tmpl w:val="74B848AC"/>
    <w:lvl w:ilvl="0" w:tplc="1230126A">
      <w:start w:val="1"/>
      <w:numFmt w:val="hebrew1"/>
      <w:lvlText w:val="%1."/>
      <w:lvlJc w:val="left"/>
      <w:pPr>
        <w:ind w:left="720" w:hanging="360"/>
      </w:pPr>
      <w:rPr>
        <w:rFonts w:hint="default"/>
        <w:b w:val="0"/>
        <w:strike w:val="0"/>
        <w:dstrike w:val="0"/>
        <w:sz w:val="28"/>
        <w:szCs w:val="22"/>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D81AB2"/>
    <w:multiLevelType w:val="hybridMultilevel"/>
    <w:tmpl w:val="62A82C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6F1C4B6D"/>
    <w:multiLevelType w:val="hybridMultilevel"/>
    <w:tmpl w:val="BE02DD2E"/>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732B78A5"/>
    <w:multiLevelType w:val="hybridMultilevel"/>
    <w:tmpl w:val="44F86D3E"/>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76F4448A"/>
    <w:multiLevelType w:val="hybridMultilevel"/>
    <w:tmpl w:val="6026EABC"/>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7892486"/>
    <w:multiLevelType w:val="hybridMultilevel"/>
    <w:tmpl w:val="D1A8BDBE"/>
    <w:lvl w:ilvl="0" w:tplc="9C945E5E">
      <w:start w:val="1"/>
      <w:numFmt w:val="decimal"/>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79435370"/>
    <w:multiLevelType w:val="hybridMultilevel"/>
    <w:tmpl w:val="D79E7C7E"/>
    <w:lvl w:ilvl="0" w:tplc="5FE669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384676896">
    <w:abstractNumId w:val="65"/>
  </w:num>
  <w:num w:numId="2" w16cid:durableId="1198078910">
    <w:abstractNumId w:val="62"/>
  </w:num>
  <w:num w:numId="3" w16cid:durableId="560333909">
    <w:abstractNumId w:val="24"/>
  </w:num>
  <w:num w:numId="4" w16cid:durableId="701131306">
    <w:abstractNumId w:val="20"/>
  </w:num>
  <w:num w:numId="5" w16cid:durableId="429857962">
    <w:abstractNumId w:val="23"/>
  </w:num>
  <w:num w:numId="6" w16cid:durableId="607003884">
    <w:abstractNumId w:val="34"/>
  </w:num>
  <w:num w:numId="7" w16cid:durableId="1960800863">
    <w:abstractNumId w:val="14"/>
  </w:num>
  <w:num w:numId="8" w16cid:durableId="1630084629">
    <w:abstractNumId w:val="64"/>
  </w:num>
  <w:num w:numId="9" w16cid:durableId="1398943903">
    <w:abstractNumId w:val="11"/>
  </w:num>
  <w:num w:numId="10" w16cid:durableId="1932082149">
    <w:abstractNumId w:val="13"/>
  </w:num>
  <w:num w:numId="11" w16cid:durableId="137049359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1385219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9126938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34865128">
    <w:abstractNumId w:val="25"/>
  </w:num>
  <w:num w:numId="15" w16cid:durableId="1053037645">
    <w:abstractNumId w:val="40"/>
  </w:num>
  <w:num w:numId="16" w16cid:durableId="1526292063">
    <w:abstractNumId w:val="4"/>
  </w:num>
  <w:num w:numId="17" w16cid:durableId="1077822719">
    <w:abstractNumId w:val="58"/>
  </w:num>
  <w:num w:numId="18" w16cid:durableId="936206657">
    <w:abstractNumId w:val="49"/>
  </w:num>
  <w:num w:numId="19" w16cid:durableId="187646056">
    <w:abstractNumId w:val="68"/>
  </w:num>
  <w:num w:numId="20" w16cid:durableId="651569273">
    <w:abstractNumId w:val="57"/>
  </w:num>
  <w:num w:numId="21" w16cid:durableId="2050834269">
    <w:abstractNumId w:val="67"/>
  </w:num>
  <w:num w:numId="22" w16cid:durableId="209540787">
    <w:abstractNumId w:val="32"/>
  </w:num>
  <w:num w:numId="23" w16cid:durableId="1615018383">
    <w:abstractNumId w:val="71"/>
  </w:num>
  <w:num w:numId="24" w16cid:durableId="971206035">
    <w:abstractNumId w:val="52"/>
  </w:num>
  <w:num w:numId="25" w16cid:durableId="1318343192">
    <w:abstractNumId w:val="10"/>
  </w:num>
  <w:num w:numId="26" w16cid:durableId="1945460872">
    <w:abstractNumId w:val="16"/>
  </w:num>
  <w:num w:numId="27" w16cid:durableId="90974805">
    <w:abstractNumId w:val="21"/>
  </w:num>
  <w:num w:numId="28" w16cid:durableId="932586330">
    <w:abstractNumId w:val="28"/>
  </w:num>
  <w:num w:numId="29" w16cid:durableId="1687052395">
    <w:abstractNumId w:val="69"/>
  </w:num>
  <w:num w:numId="30" w16cid:durableId="1400396353">
    <w:abstractNumId w:val="50"/>
  </w:num>
  <w:num w:numId="31" w16cid:durableId="1244022216">
    <w:abstractNumId w:val="41"/>
  </w:num>
  <w:num w:numId="32" w16cid:durableId="1818260301">
    <w:abstractNumId w:val="22"/>
  </w:num>
  <w:num w:numId="33" w16cid:durableId="1383679295">
    <w:abstractNumId w:val="61"/>
  </w:num>
  <w:num w:numId="34" w16cid:durableId="1148864523">
    <w:abstractNumId w:val="70"/>
  </w:num>
  <w:num w:numId="35" w16cid:durableId="917977282">
    <w:abstractNumId w:val="51"/>
  </w:num>
  <w:num w:numId="36" w16cid:durableId="1589193631">
    <w:abstractNumId w:val="63"/>
  </w:num>
  <w:num w:numId="37" w16cid:durableId="1204950869">
    <w:abstractNumId w:val="47"/>
  </w:num>
  <w:num w:numId="38" w16cid:durableId="520976002">
    <w:abstractNumId w:val="38"/>
  </w:num>
  <w:num w:numId="39" w16cid:durableId="1027758677">
    <w:abstractNumId w:val="15"/>
  </w:num>
  <w:num w:numId="40" w16cid:durableId="362556626">
    <w:abstractNumId w:val="17"/>
  </w:num>
  <w:num w:numId="41" w16cid:durableId="776222068">
    <w:abstractNumId w:val="18"/>
  </w:num>
  <w:num w:numId="42" w16cid:durableId="1397319239">
    <w:abstractNumId w:val="27"/>
  </w:num>
  <w:num w:numId="43" w16cid:durableId="445080488">
    <w:abstractNumId w:val="29"/>
  </w:num>
  <w:num w:numId="44" w16cid:durableId="1399330408">
    <w:abstractNumId w:val="36"/>
  </w:num>
  <w:num w:numId="45" w16cid:durableId="28723987">
    <w:abstractNumId w:val="39"/>
  </w:num>
  <w:num w:numId="46" w16cid:durableId="1997151066">
    <w:abstractNumId w:val="37"/>
  </w:num>
  <w:num w:numId="47" w16cid:durableId="707216607">
    <w:abstractNumId w:val="59"/>
  </w:num>
  <w:num w:numId="48" w16cid:durableId="1052655294">
    <w:abstractNumId w:val="3"/>
  </w:num>
  <w:num w:numId="49" w16cid:durableId="1856534366">
    <w:abstractNumId w:val="60"/>
  </w:num>
  <w:num w:numId="50" w16cid:durableId="1373966780">
    <w:abstractNumId w:val="44"/>
  </w:num>
  <w:num w:numId="51" w16cid:durableId="1406880583">
    <w:abstractNumId w:val="33"/>
  </w:num>
  <w:num w:numId="52" w16cid:durableId="2001347719">
    <w:abstractNumId w:val="60"/>
    <w:lvlOverride w:ilvl="0">
      <w:lvl w:ilvl="0" w:tplc="C18A78D8">
        <w:start w:val="1"/>
        <w:numFmt w:val="hebrew1"/>
        <w:lvlText w:val="%1."/>
        <w:lvlJc w:val="left"/>
        <w:pPr>
          <w:ind w:left="720" w:hanging="360"/>
        </w:pPr>
        <w:rPr>
          <w:rFonts w:hint="default"/>
          <w:b w:val="0"/>
          <w:strike w:val="0"/>
          <w:dstrike w:val="0"/>
          <w:sz w:val="24"/>
          <w:szCs w:val="24"/>
          <w:u w:val="none"/>
          <w:effect w:val="none"/>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53" w16cid:durableId="137461598">
    <w:abstractNumId w:val="19"/>
  </w:num>
  <w:num w:numId="54" w16cid:durableId="1992252614">
    <w:abstractNumId w:val="42"/>
  </w:num>
  <w:num w:numId="55" w16cid:durableId="2092656991">
    <w:abstractNumId w:val="12"/>
  </w:num>
  <w:num w:numId="56" w16cid:durableId="739139740">
    <w:abstractNumId w:val="7"/>
  </w:num>
  <w:num w:numId="57" w16cid:durableId="330181385">
    <w:abstractNumId w:val="9"/>
  </w:num>
  <w:num w:numId="58" w16cid:durableId="1782070399">
    <w:abstractNumId w:val="8"/>
  </w:num>
  <w:num w:numId="59" w16cid:durableId="1919512174">
    <w:abstractNumId w:val="0"/>
  </w:num>
  <w:num w:numId="60" w16cid:durableId="1543440980">
    <w:abstractNumId w:val="45"/>
  </w:num>
  <w:num w:numId="61" w16cid:durableId="731469908">
    <w:abstractNumId w:val="31"/>
  </w:num>
  <w:num w:numId="62" w16cid:durableId="853953778">
    <w:abstractNumId w:val="2"/>
  </w:num>
  <w:num w:numId="63" w16cid:durableId="2035155237">
    <w:abstractNumId w:val="35"/>
  </w:num>
  <w:num w:numId="64" w16cid:durableId="236597687">
    <w:abstractNumId w:val="5"/>
  </w:num>
  <w:num w:numId="65" w16cid:durableId="33962997">
    <w:abstractNumId w:val="54"/>
  </w:num>
  <w:num w:numId="66" w16cid:durableId="27724125">
    <w:abstractNumId w:val="56"/>
  </w:num>
  <w:num w:numId="67" w16cid:durableId="1016272581">
    <w:abstractNumId w:val="1"/>
  </w:num>
  <w:num w:numId="68" w16cid:durableId="717247707">
    <w:abstractNumId w:val="48"/>
  </w:num>
  <w:num w:numId="69" w16cid:durableId="908661748">
    <w:abstractNumId w:val="30"/>
  </w:num>
  <w:num w:numId="70" w16cid:durableId="380206517">
    <w:abstractNumId w:val="6"/>
  </w:num>
  <w:num w:numId="71" w16cid:durableId="1071123650">
    <w:abstractNumId w:val="26"/>
  </w:num>
  <w:num w:numId="72" w16cid:durableId="425079313">
    <w:abstractNumId w:val="55"/>
  </w:num>
  <w:num w:numId="73" w16cid:durableId="415638234">
    <w:abstractNumId w:val="46"/>
  </w:num>
  <w:num w:numId="74" w16cid:durableId="57246959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494B"/>
    <w:rsid w:val="0000018A"/>
    <w:rsid w:val="000009BE"/>
    <w:rsid w:val="00003251"/>
    <w:rsid w:val="000062E3"/>
    <w:rsid w:val="00006670"/>
    <w:rsid w:val="00007554"/>
    <w:rsid w:val="00010CFC"/>
    <w:rsid w:val="00011AC2"/>
    <w:rsid w:val="00011EA3"/>
    <w:rsid w:val="00016D2E"/>
    <w:rsid w:val="00017C29"/>
    <w:rsid w:val="000226A3"/>
    <w:rsid w:val="00023A5D"/>
    <w:rsid w:val="00025054"/>
    <w:rsid w:val="0003545F"/>
    <w:rsid w:val="00043368"/>
    <w:rsid w:val="00044364"/>
    <w:rsid w:val="00044D61"/>
    <w:rsid w:val="000452CA"/>
    <w:rsid w:val="00046D10"/>
    <w:rsid w:val="00053086"/>
    <w:rsid w:val="0005691E"/>
    <w:rsid w:val="0005693B"/>
    <w:rsid w:val="00064086"/>
    <w:rsid w:val="00065C30"/>
    <w:rsid w:val="00067F66"/>
    <w:rsid w:val="000706E9"/>
    <w:rsid w:val="000877BF"/>
    <w:rsid w:val="00091832"/>
    <w:rsid w:val="000A27E8"/>
    <w:rsid w:val="000A3CFF"/>
    <w:rsid w:val="000A446F"/>
    <w:rsid w:val="000B0F4E"/>
    <w:rsid w:val="000B2106"/>
    <w:rsid w:val="000B6580"/>
    <w:rsid w:val="000B66AD"/>
    <w:rsid w:val="000C3820"/>
    <w:rsid w:val="000C4330"/>
    <w:rsid w:val="000C4D09"/>
    <w:rsid w:val="000D1FDF"/>
    <w:rsid w:val="000D3249"/>
    <w:rsid w:val="000D5DE6"/>
    <w:rsid w:val="000D70A0"/>
    <w:rsid w:val="000E12D3"/>
    <w:rsid w:val="000E1482"/>
    <w:rsid w:val="000E1F7A"/>
    <w:rsid w:val="000E37B1"/>
    <w:rsid w:val="000E3A05"/>
    <w:rsid w:val="000F0D47"/>
    <w:rsid w:val="000F4D58"/>
    <w:rsid w:val="000F571C"/>
    <w:rsid w:val="000F606A"/>
    <w:rsid w:val="000F61A0"/>
    <w:rsid w:val="00100457"/>
    <w:rsid w:val="001052CC"/>
    <w:rsid w:val="0010680E"/>
    <w:rsid w:val="00107A21"/>
    <w:rsid w:val="00117C28"/>
    <w:rsid w:val="00120BA0"/>
    <w:rsid w:val="00123154"/>
    <w:rsid w:val="00123355"/>
    <w:rsid w:val="001234B4"/>
    <w:rsid w:val="0012503D"/>
    <w:rsid w:val="001259A7"/>
    <w:rsid w:val="00125D4D"/>
    <w:rsid w:val="001310FF"/>
    <w:rsid w:val="00132977"/>
    <w:rsid w:val="00133232"/>
    <w:rsid w:val="00141378"/>
    <w:rsid w:val="00143148"/>
    <w:rsid w:val="001445F3"/>
    <w:rsid w:val="001502DF"/>
    <w:rsid w:val="0015626B"/>
    <w:rsid w:val="001577AD"/>
    <w:rsid w:val="00161186"/>
    <w:rsid w:val="00170FE2"/>
    <w:rsid w:val="00171013"/>
    <w:rsid w:val="00172664"/>
    <w:rsid w:val="001737E2"/>
    <w:rsid w:val="00174709"/>
    <w:rsid w:val="001767B1"/>
    <w:rsid w:val="00180ADF"/>
    <w:rsid w:val="0018140C"/>
    <w:rsid w:val="00182E53"/>
    <w:rsid w:val="00186F50"/>
    <w:rsid w:val="001939E1"/>
    <w:rsid w:val="00196763"/>
    <w:rsid w:val="001A0254"/>
    <w:rsid w:val="001A0CAD"/>
    <w:rsid w:val="001A1429"/>
    <w:rsid w:val="001A6676"/>
    <w:rsid w:val="001B10A9"/>
    <w:rsid w:val="001B1E58"/>
    <w:rsid w:val="001B2C5F"/>
    <w:rsid w:val="001B78FB"/>
    <w:rsid w:val="001B7A6A"/>
    <w:rsid w:val="001C6295"/>
    <w:rsid w:val="001C7A36"/>
    <w:rsid w:val="001D33A2"/>
    <w:rsid w:val="001D5BE3"/>
    <w:rsid w:val="001D7293"/>
    <w:rsid w:val="001E2A57"/>
    <w:rsid w:val="001E61C8"/>
    <w:rsid w:val="001F4839"/>
    <w:rsid w:val="001F6534"/>
    <w:rsid w:val="002031E0"/>
    <w:rsid w:val="00205306"/>
    <w:rsid w:val="002107B1"/>
    <w:rsid w:val="00210A7B"/>
    <w:rsid w:val="00212CF7"/>
    <w:rsid w:val="002170CE"/>
    <w:rsid w:val="002203F5"/>
    <w:rsid w:val="00222702"/>
    <w:rsid w:val="00225DAD"/>
    <w:rsid w:val="0022773F"/>
    <w:rsid w:val="00230415"/>
    <w:rsid w:val="00231728"/>
    <w:rsid w:val="002323CC"/>
    <w:rsid w:val="00232DC6"/>
    <w:rsid w:val="0023319C"/>
    <w:rsid w:val="00233B15"/>
    <w:rsid w:val="00233B1F"/>
    <w:rsid w:val="00233E88"/>
    <w:rsid w:val="00234EA3"/>
    <w:rsid w:val="00236F7F"/>
    <w:rsid w:val="00241B05"/>
    <w:rsid w:val="00242782"/>
    <w:rsid w:val="00242D8E"/>
    <w:rsid w:val="00242EA4"/>
    <w:rsid w:val="00243043"/>
    <w:rsid w:val="0024616F"/>
    <w:rsid w:val="00246D01"/>
    <w:rsid w:val="00247FB6"/>
    <w:rsid w:val="00251598"/>
    <w:rsid w:val="002517BB"/>
    <w:rsid w:val="00251B07"/>
    <w:rsid w:val="00252338"/>
    <w:rsid w:val="00262A8B"/>
    <w:rsid w:val="00270C91"/>
    <w:rsid w:val="00280003"/>
    <w:rsid w:val="00282323"/>
    <w:rsid w:val="00284879"/>
    <w:rsid w:val="00284A10"/>
    <w:rsid w:val="002906FD"/>
    <w:rsid w:val="0029125B"/>
    <w:rsid w:val="00291D90"/>
    <w:rsid w:val="0029356B"/>
    <w:rsid w:val="002948BB"/>
    <w:rsid w:val="002A3651"/>
    <w:rsid w:val="002A438A"/>
    <w:rsid w:val="002B56DC"/>
    <w:rsid w:val="002C301F"/>
    <w:rsid w:val="002C475C"/>
    <w:rsid w:val="002C532F"/>
    <w:rsid w:val="002D102A"/>
    <w:rsid w:val="002D1C8E"/>
    <w:rsid w:val="002D742B"/>
    <w:rsid w:val="002E027F"/>
    <w:rsid w:val="002E16DD"/>
    <w:rsid w:val="002E2A30"/>
    <w:rsid w:val="002E2F58"/>
    <w:rsid w:val="002E7BA4"/>
    <w:rsid w:val="002E7D46"/>
    <w:rsid w:val="002F2D53"/>
    <w:rsid w:val="002F601E"/>
    <w:rsid w:val="003034AC"/>
    <w:rsid w:val="00304371"/>
    <w:rsid w:val="00305773"/>
    <w:rsid w:val="003109F3"/>
    <w:rsid w:val="00310E21"/>
    <w:rsid w:val="00312073"/>
    <w:rsid w:val="00312597"/>
    <w:rsid w:val="00312614"/>
    <w:rsid w:val="0031365F"/>
    <w:rsid w:val="003143F4"/>
    <w:rsid w:val="0031452A"/>
    <w:rsid w:val="0031577B"/>
    <w:rsid w:val="00317275"/>
    <w:rsid w:val="00317385"/>
    <w:rsid w:val="003201B0"/>
    <w:rsid w:val="00320F62"/>
    <w:rsid w:val="00321D1E"/>
    <w:rsid w:val="00327850"/>
    <w:rsid w:val="00340084"/>
    <w:rsid w:val="00341B2F"/>
    <w:rsid w:val="00344312"/>
    <w:rsid w:val="00344605"/>
    <w:rsid w:val="00344AF6"/>
    <w:rsid w:val="003464A7"/>
    <w:rsid w:val="00355217"/>
    <w:rsid w:val="00361A19"/>
    <w:rsid w:val="00362634"/>
    <w:rsid w:val="00362C2B"/>
    <w:rsid w:val="0037243C"/>
    <w:rsid w:val="00373110"/>
    <w:rsid w:val="00373E04"/>
    <w:rsid w:val="00374C19"/>
    <w:rsid w:val="003759B6"/>
    <w:rsid w:val="003764A4"/>
    <w:rsid w:val="003804C1"/>
    <w:rsid w:val="003835AA"/>
    <w:rsid w:val="00390978"/>
    <w:rsid w:val="00391C22"/>
    <w:rsid w:val="00392CE7"/>
    <w:rsid w:val="003A1AE5"/>
    <w:rsid w:val="003A32C5"/>
    <w:rsid w:val="003A4817"/>
    <w:rsid w:val="003B0BA5"/>
    <w:rsid w:val="003B5E4A"/>
    <w:rsid w:val="003B7300"/>
    <w:rsid w:val="003B76C2"/>
    <w:rsid w:val="003C3060"/>
    <w:rsid w:val="003C3943"/>
    <w:rsid w:val="003C3B75"/>
    <w:rsid w:val="003C6736"/>
    <w:rsid w:val="003D1F17"/>
    <w:rsid w:val="003D6A50"/>
    <w:rsid w:val="003D6FC0"/>
    <w:rsid w:val="003E1596"/>
    <w:rsid w:val="003E3736"/>
    <w:rsid w:val="003E6225"/>
    <w:rsid w:val="003F5A84"/>
    <w:rsid w:val="003F61D4"/>
    <w:rsid w:val="003F7500"/>
    <w:rsid w:val="00400259"/>
    <w:rsid w:val="0040255D"/>
    <w:rsid w:val="0040430A"/>
    <w:rsid w:val="00407880"/>
    <w:rsid w:val="00414C9F"/>
    <w:rsid w:val="00417D37"/>
    <w:rsid w:val="00420AA9"/>
    <w:rsid w:val="00423864"/>
    <w:rsid w:val="00424AE6"/>
    <w:rsid w:val="00430C33"/>
    <w:rsid w:val="004327BF"/>
    <w:rsid w:val="00434B4C"/>
    <w:rsid w:val="0043706D"/>
    <w:rsid w:val="00440D4E"/>
    <w:rsid w:val="00440FD7"/>
    <w:rsid w:val="004436D6"/>
    <w:rsid w:val="00445BED"/>
    <w:rsid w:val="00454D4E"/>
    <w:rsid w:val="004560B1"/>
    <w:rsid w:val="00461063"/>
    <w:rsid w:val="004716D1"/>
    <w:rsid w:val="00472D23"/>
    <w:rsid w:val="00473C42"/>
    <w:rsid w:val="004743B1"/>
    <w:rsid w:val="0048115C"/>
    <w:rsid w:val="004812BA"/>
    <w:rsid w:val="0048202A"/>
    <w:rsid w:val="00485840"/>
    <w:rsid w:val="004901AD"/>
    <w:rsid w:val="004908EA"/>
    <w:rsid w:val="00493327"/>
    <w:rsid w:val="0049391C"/>
    <w:rsid w:val="00494DE4"/>
    <w:rsid w:val="00496D92"/>
    <w:rsid w:val="004A00E7"/>
    <w:rsid w:val="004A4BF3"/>
    <w:rsid w:val="004A4C30"/>
    <w:rsid w:val="004B1987"/>
    <w:rsid w:val="004B6D18"/>
    <w:rsid w:val="004C0F46"/>
    <w:rsid w:val="004D2730"/>
    <w:rsid w:val="004D27A3"/>
    <w:rsid w:val="004D2DB1"/>
    <w:rsid w:val="004D5A35"/>
    <w:rsid w:val="004E3915"/>
    <w:rsid w:val="004E5FD7"/>
    <w:rsid w:val="004F1513"/>
    <w:rsid w:val="004F16E8"/>
    <w:rsid w:val="004F1B69"/>
    <w:rsid w:val="004F1E38"/>
    <w:rsid w:val="004F26FE"/>
    <w:rsid w:val="004F427E"/>
    <w:rsid w:val="004F4753"/>
    <w:rsid w:val="004F514A"/>
    <w:rsid w:val="004F61D7"/>
    <w:rsid w:val="004F64C6"/>
    <w:rsid w:val="00504706"/>
    <w:rsid w:val="00507762"/>
    <w:rsid w:val="005133FC"/>
    <w:rsid w:val="005156C5"/>
    <w:rsid w:val="00517799"/>
    <w:rsid w:val="0052207F"/>
    <w:rsid w:val="005235CD"/>
    <w:rsid w:val="005278E3"/>
    <w:rsid w:val="005317E9"/>
    <w:rsid w:val="00534C4B"/>
    <w:rsid w:val="00537876"/>
    <w:rsid w:val="00537CFE"/>
    <w:rsid w:val="00540F82"/>
    <w:rsid w:val="005445BE"/>
    <w:rsid w:val="00546469"/>
    <w:rsid w:val="005506E7"/>
    <w:rsid w:val="00552595"/>
    <w:rsid w:val="00553C07"/>
    <w:rsid w:val="005605DB"/>
    <w:rsid w:val="00561085"/>
    <w:rsid w:val="005619E2"/>
    <w:rsid w:val="0056214D"/>
    <w:rsid w:val="00566C55"/>
    <w:rsid w:val="00571761"/>
    <w:rsid w:val="00573575"/>
    <w:rsid w:val="00573A0D"/>
    <w:rsid w:val="0058023B"/>
    <w:rsid w:val="00582549"/>
    <w:rsid w:val="005852EF"/>
    <w:rsid w:val="0059080F"/>
    <w:rsid w:val="00591FE8"/>
    <w:rsid w:val="00597099"/>
    <w:rsid w:val="005A29D3"/>
    <w:rsid w:val="005A2A3E"/>
    <w:rsid w:val="005A5EEE"/>
    <w:rsid w:val="005A6D48"/>
    <w:rsid w:val="005A7822"/>
    <w:rsid w:val="005C3CF5"/>
    <w:rsid w:val="005C407A"/>
    <w:rsid w:val="005C4476"/>
    <w:rsid w:val="005C6641"/>
    <w:rsid w:val="005E22BD"/>
    <w:rsid w:val="005E3713"/>
    <w:rsid w:val="005E6A4A"/>
    <w:rsid w:val="005F089A"/>
    <w:rsid w:val="005F411A"/>
    <w:rsid w:val="005F5C5A"/>
    <w:rsid w:val="00603E05"/>
    <w:rsid w:val="00610FD9"/>
    <w:rsid w:val="006119D3"/>
    <w:rsid w:val="0061478E"/>
    <w:rsid w:val="0061680F"/>
    <w:rsid w:val="00621802"/>
    <w:rsid w:val="00623AAB"/>
    <w:rsid w:val="00624596"/>
    <w:rsid w:val="00626826"/>
    <w:rsid w:val="006268EA"/>
    <w:rsid w:val="00626F00"/>
    <w:rsid w:val="00631EA3"/>
    <w:rsid w:val="00632A4D"/>
    <w:rsid w:val="00634891"/>
    <w:rsid w:val="006424D2"/>
    <w:rsid w:val="00647ED6"/>
    <w:rsid w:val="0065727E"/>
    <w:rsid w:val="00657CA8"/>
    <w:rsid w:val="00662214"/>
    <w:rsid w:val="00663164"/>
    <w:rsid w:val="006635AE"/>
    <w:rsid w:val="006656BF"/>
    <w:rsid w:val="00667861"/>
    <w:rsid w:val="00667DCD"/>
    <w:rsid w:val="00672301"/>
    <w:rsid w:val="0067285A"/>
    <w:rsid w:val="00680036"/>
    <w:rsid w:val="00681DBC"/>
    <w:rsid w:val="006839DC"/>
    <w:rsid w:val="006872D5"/>
    <w:rsid w:val="00687569"/>
    <w:rsid w:val="00687F4D"/>
    <w:rsid w:val="00691735"/>
    <w:rsid w:val="00694A05"/>
    <w:rsid w:val="00695BF2"/>
    <w:rsid w:val="00696E8D"/>
    <w:rsid w:val="006A091D"/>
    <w:rsid w:val="006A10BC"/>
    <w:rsid w:val="006A23A3"/>
    <w:rsid w:val="006A2DB4"/>
    <w:rsid w:val="006A3573"/>
    <w:rsid w:val="006A3726"/>
    <w:rsid w:val="006A7A2D"/>
    <w:rsid w:val="006B03DA"/>
    <w:rsid w:val="006B168D"/>
    <w:rsid w:val="006B36F5"/>
    <w:rsid w:val="006B3960"/>
    <w:rsid w:val="006B5EFC"/>
    <w:rsid w:val="006B75E5"/>
    <w:rsid w:val="006C0888"/>
    <w:rsid w:val="006C2112"/>
    <w:rsid w:val="006C4B96"/>
    <w:rsid w:val="006C5243"/>
    <w:rsid w:val="006C5E50"/>
    <w:rsid w:val="006C77A8"/>
    <w:rsid w:val="006C7CAF"/>
    <w:rsid w:val="006D035E"/>
    <w:rsid w:val="006D1623"/>
    <w:rsid w:val="006D1C41"/>
    <w:rsid w:val="006D34B5"/>
    <w:rsid w:val="006D3B95"/>
    <w:rsid w:val="006D7216"/>
    <w:rsid w:val="006E0632"/>
    <w:rsid w:val="006E1184"/>
    <w:rsid w:val="006E4BCD"/>
    <w:rsid w:val="006E4EE2"/>
    <w:rsid w:val="006E51E7"/>
    <w:rsid w:val="006E5A00"/>
    <w:rsid w:val="006E77CE"/>
    <w:rsid w:val="006F49C2"/>
    <w:rsid w:val="006F7A01"/>
    <w:rsid w:val="006F7FB6"/>
    <w:rsid w:val="00701660"/>
    <w:rsid w:val="007027D2"/>
    <w:rsid w:val="007055AC"/>
    <w:rsid w:val="00714C7F"/>
    <w:rsid w:val="00716C87"/>
    <w:rsid w:val="007221C3"/>
    <w:rsid w:val="00722CE2"/>
    <w:rsid w:val="00723EE3"/>
    <w:rsid w:val="00725841"/>
    <w:rsid w:val="00731D86"/>
    <w:rsid w:val="00731FBE"/>
    <w:rsid w:val="0073616D"/>
    <w:rsid w:val="00740A47"/>
    <w:rsid w:val="00742803"/>
    <w:rsid w:val="007435A4"/>
    <w:rsid w:val="007438A6"/>
    <w:rsid w:val="00745DBF"/>
    <w:rsid w:val="00745FE8"/>
    <w:rsid w:val="007508E9"/>
    <w:rsid w:val="00750A58"/>
    <w:rsid w:val="00753D08"/>
    <w:rsid w:val="00755FFD"/>
    <w:rsid w:val="00756D4B"/>
    <w:rsid w:val="00757285"/>
    <w:rsid w:val="00760675"/>
    <w:rsid w:val="00763200"/>
    <w:rsid w:val="0076588D"/>
    <w:rsid w:val="00770929"/>
    <w:rsid w:val="0077316A"/>
    <w:rsid w:val="00773B61"/>
    <w:rsid w:val="00774B6F"/>
    <w:rsid w:val="00777582"/>
    <w:rsid w:val="007849CA"/>
    <w:rsid w:val="00784A4C"/>
    <w:rsid w:val="0079149A"/>
    <w:rsid w:val="00794BA2"/>
    <w:rsid w:val="007A5C89"/>
    <w:rsid w:val="007A618F"/>
    <w:rsid w:val="007A7C1F"/>
    <w:rsid w:val="007B24C2"/>
    <w:rsid w:val="007B481A"/>
    <w:rsid w:val="007B5372"/>
    <w:rsid w:val="007B64B6"/>
    <w:rsid w:val="007B6C46"/>
    <w:rsid w:val="007C27B2"/>
    <w:rsid w:val="007D1646"/>
    <w:rsid w:val="007D3BC6"/>
    <w:rsid w:val="007D4CBB"/>
    <w:rsid w:val="007D5E81"/>
    <w:rsid w:val="007E1044"/>
    <w:rsid w:val="007E206A"/>
    <w:rsid w:val="007E2517"/>
    <w:rsid w:val="007E3643"/>
    <w:rsid w:val="007E5FC1"/>
    <w:rsid w:val="007E69F1"/>
    <w:rsid w:val="007F0D75"/>
    <w:rsid w:val="007F0E12"/>
    <w:rsid w:val="007F3E53"/>
    <w:rsid w:val="007F3FF3"/>
    <w:rsid w:val="007F78FD"/>
    <w:rsid w:val="00800CE9"/>
    <w:rsid w:val="00804081"/>
    <w:rsid w:val="0081248E"/>
    <w:rsid w:val="0081509B"/>
    <w:rsid w:val="0081768C"/>
    <w:rsid w:val="0082267C"/>
    <w:rsid w:val="00822B1A"/>
    <w:rsid w:val="00822C6D"/>
    <w:rsid w:val="008279A1"/>
    <w:rsid w:val="008342CD"/>
    <w:rsid w:val="00835568"/>
    <w:rsid w:val="008404C0"/>
    <w:rsid w:val="00840E64"/>
    <w:rsid w:val="00844784"/>
    <w:rsid w:val="00850B6D"/>
    <w:rsid w:val="008560EE"/>
    <w:rsid w:val="008561AC"/>
    <w:rsid w:val="00856257"/>
    <w:rsid w:val="008562DF"/>
    <w:rsid w:val="00856C34"/>
    <w:rsid w:val="008603B4"/>
    <w:rsid w:val="00864A7F"/>
    <w:rsid w:val="008656C3"/>
    <w:rsid w:val="00866287"/>
    <w:rsid w:val="008663B5"/>
    <w:rsid w:val="008676FC"/>
    <w:rsid w:val="00870592"/>
    <w:rsid w:val="00870A64"/>
    <w:rsid w:val="008728CD"/>
    <w:rsid w:val="0087692F"/>
    <w:rsid w:val="008825F1"/>
    <w:rsid w:val="00883E7A"/>
    <w:rsid w:val="00894C80"/>
    <w:rsid w:val="0089526F"/>
    <w:rsid w:val="008957B3"/>
    <w:rsid w:val="00896441"/>
    <w:rsid w:val="008A3C7A"/>
    <w:rsid w:val="008B10F3"/>
    <w:rsid w:val="008B4714"/>
    <w:rsid w:val="008B4C90"/>
    <w:rsid w:val="008B5278"/>
    <w:rsid w:val="008B7A17"/>
    <w:rsid w:val="008C0E5F"/>
    <w:rsid w:val="008C2C5D"/>
    <w:rsid w:val="008C2E2C"/>
    <w:rsid w:val="008C5BD7"/>
    <w:rsid w:val="008C662A"/>
    <w:rsid w:val="008D098C"/>
    <w:rsid w:val="008D2BD9"/>
    <w:rsid w:val="008D688E"/>
    <w:rsid w:val="008D6DA5"/>
    <w:rsid w:val="008D72D8"/>
    <w:rsid w:val="008E1F30"/>
    <w:rsid w:val="008E448F"/>
    <w:rsid w:val="008F5AE1"/>
    <w:rsid w:val="008F5CA6"/>
    <w:rsid w:val="0090168E"/>
    <w:rsid w:val="0090170B"/>
    <w:rsid w:val="00903154"/>
    <w:rsid w:val="00903C8E"/>
    <w:rsid w:val="00904D95"/>
    <w:rsid w:val="00905AD9"/>
    <w:rsid w:val="00906423"/>
    <w:rsid w:val="00910D70"/>
    <w:rsid w:val="00911D98"/>
    <w:rsid w:val="00914517"/>
    <w:rsid w:val="00917AF4"/>
    <w:rsid w:val="00917DA7"/>
    <w:rsid w:val="00917FF1"/>
    <w:rsid w:val="00922803"/>
    <w:rsid w:val="0093099D"/>
    <w:rsid w:val="00930E85"/>
    <w:rsid w:val="00934A6B"/>
    <w:rsid w:val="0093594A"/>
    <w:rsid w:val="00936733"/>
    <w:rsid w:val="00937968"/>
    <w:rsid w:val="00937F6B"/>
    <w:rsid w:val="00945B8D"/>
    <w:rsid w:val="00950818"/>
    <w:rsid w:val="009527D4"/>
    <w:rsid w:val="009539DB"/>
    <w:rsid w:val="009539E5"/>
    <w:rsid w:val="00954EE6"/>
    <w:rsid w:val="0095680F"/>
    <w:rsid w:val="00960C51"/>
    <w:rsid w:val="00964DC2"/>
    <w:rsid w:val="00966E8C"/>
    <w:rsid w:val="00967FDB"/>
    <w:rsid w:val="00973B54"/>
    <w:rsid w:val="009755D9"/>
    <w:rsid w:val="009779EC"/>
    <w:rsid w:val="009902DF"/>
    <w:rsid w:val="009910A0"/>
    <w:rsid w:val="00991787"/>
    <w:rsid w:val="00992642"/>
    <w:rsid w:val="00993584"/>
    <w:rsid w:val="00994B11"/>
    <w:rsid w:val="00995DC2"/>
    <w:rsid w:val="00996F8A"/>
    <w:rsid w:val="009A03B7"/>
    <w:rsid w:val="009A03DE"/>
    <w:rsid w:val="009A0786"/>
    <w:rsid w:val="009A4076"/>
    <w:rsid w:val="009B0D09"/>
    <w:rsid w:val="009B1915"/>
    <w:rsid w:val="009B2C55"/>
    <w:rsid w:val="009B3F2E"/>
    <w:rsid w:val="009B4DA3"/>
    <w:rsid w:val="009B6E90"/>
    <w:rsid w:val="009B76E3"/>
    <w:rsid w:val="009C0A80"/>
    <w:rsid w:val="009C30FF"/>
    <w:rsid w:val="009C3A85"/>
    <w:rsid w:val="009C3CA7"/>
    <w:rsid w:val="009C428D"/>
    <w:rsid w:val="009C482F"/>
    <w:rsid w:val="009C4B72"/>
    <w:rsid w:val="009C58F3"/>
    <w:rsid w:val="009C67AA"/>
    <w:rsid w:val="009D4D58"/>
    <w:rsid w:val="009D5A57"/>
    <w:rsid w:val="009D6DA9"/>
    <w:rsid w:val="009E0B41"/>
    <w:rsid w:val="009E256E"/>
    <w:rsid w:val="009E5644"/>
    <w:rsid w:val="009E65F3"/>
    <w:rsid w:val="009F00E2"/>
    <w:rsid w:val="009F150B"/>
    <w:rsid w:val="009F5414"/>
    <w:rsid w:val="00A0326E"/>
    <w:rsid w:val="00A04251"/>
    <w:rsid w:val="00A04BDB"/>
    <w:rsid w:val="00A06B53"/>
    <w:rsid w:val="00A07652"/>
    <w:rsid w:val="00A12AC0"/>
    <w:rsid w:val="00A14DD4"/>
    <w:rsid w:val="00A231E8"/>
    <w:rsid w:val="00A24DFC"/>
    <w:rsid w:val="00A31CCE"/>
    <w:rsid w:val="00A355FC"/>
    <w:rsid w:val="00A35C2A"/>
    <w:rsid w:val="00A40A9E"/>
    <w:rsid w:val="00A40CD9"/>
    <w:rsid w:val="00A42FD9"/>
    <w:rsid w:val="00A430F5"/>
    <w:rsid w:val="00A46448"/>
    <w:rsid w:val="00A46F2B"/>
    <w:rsid w:val="00A525C8"/>
    <w:rsid w:val="00A56ECB"/>
    <w:rsid w:val="00A61965"/>
    <w:rsid w:val="00A61B80"/>
    <w:rsid w:val="00A64F5A"/>
    <w:rsid w:val="00A67077"/>
    <w:rsid w:val="00A70F82"/>
    <w:rsid w:val="00A74653"/>
    <w:rsid w:val="00A74D84"/>
    <w:rsid w:val="00A7581E"/>
    <w:rsid w:val="00A7666A"/>
    <w:rsid w:val="00A76913"/>
    <w:rsid w:val="00A82A5D"/>
    <w:rsid w:val="00A83126"/>
    <w:rsid w:val="00A91786"/>
    <w:rsid w:val="00A9212E"/>
    <w:rsid w:val="00A93762"/>
    <w:rsid w:val="00A94BBE"/>
    <w:rsid w:val="00A9522C"/>
    <w:rsid w:val="00A95DD3"/>
    <w:rsid w:val="00A9744F"/>
    <w:rsid w:val="00AA08E2"/>
    <w:rsid w:val="00AA35DB"/>
    <w:rsid w:val="00AA3A22"/>
    <w:rsid w:val="00AA51F7"/>
    <w:rsid w:val="00AA75EC"/>
    <w:rsid w:val="00AB0D41"/>
    <w:rsid w:val="00AB1CD0"/>
    <w:rsid w:val="00AB48DE"/>
    <w:rsid w:val="00AB630F"/>
    <w:rsid w:val="00AB748E"/>
    <w:rsid w:val="00AC461B"/>
    <w:rsid w:val="00AC476B"/>
    <w:rsid w:val="00AC74DE"/>
    <w:rsid w:val="00AE2515"/>
    <w:rsid w:val="00AE2A3B"/>
    <w:rsid w:val="00AE334B"/>
    <w:rsid w:val="00AF2ACF"/>
    <w:rsid w:val="00AF558D"/>
    <w:rsid w:val="00AF6209"/>
    <w:rsid w:val="00AF62DE"/>
    <w:rsid w:val="00AF6A4D"/>
    <w:rsid w:val="00B03A9F"/>
    <w:rsid w:val="00B10BFE"/>
    <w:rsid w:val="00B11BFD"/>
    <w:rsid w:val="00B179EE"/>
    <w:rsid w:val="00B20940"/>
    <w:rsid w:val="00B219A5"/>
    <w:rsid w:val="00B245D5"/>
    <w:rsid w:val="00B2676B"/>
    <w:rsid w:val="00B31ED6"/>
    <w:rsid w:val="00B32E86"/>
    <w:rsid w:val="00B35BC6"/>
    <w:rsid w:val="00B37737"/>
    <w:rsid w:val="00B4001C"/>
    <w:rsid w:val="00B40AE9"/>
    <w:rsid w:val="00B43A8E"/>
    <w:rsid w:val="00B46817"/>
    <w:rsid w:val="00B506AC"/>
    <w:rsid w:val="00B51602"/>
    <w:rsid w:val="00B51637"/>
    <w:rsid w:val="00B53127"/>
    <w:rsid w:val="00B5533F"/>
    <w:rsid w:val="00B55837"/>
    <w:rsid w:val="00B56B9E"/>
    <w:rsid w:val="00B6576E"/>
    <w:rsid w:val="00B672FD"/>
    <w:rsid w:val="00B75609"/>
    <w:rsid w:val="00B825AC"/>
    <w:rsid w:val="00B839CB"/>
    <w:rsid w:val="00B83F45"/>
    <w:rsid w:val="00B85F02"/>
    <w:rsid w:val="00B900AA"/>
    <w:rsid w:val="00B90822"/>
    <w:rsid w:val="00B93843"/>
    <w:rsid w:val="00BA122E"/>
    <w:rsid w:val="00BA6503"/>
    <w:rsid w:val="00BB0D32"/>
    <w:rsid w:val="00BB569D"/>
    <w:rsid w:val="00BC0C97"/>
    <w:rsid w:val="00BC0E5F"/>
    <w:rsid w:val="00BC43B4"/>
    <w:rsid w:val="00BC70DA"/>
    <w:rsid w:val="00BD09BC"/>
    <w:rsid w:val="00BD0E4D"/>
    <w:rsid w:val="00BD114E"/>
    <w:rsid w:val="00BD2B62"/>
    <w:rsid w:val="00BD5F5F"/>
    <w:rsid w:val="00BD6D22"/>
    <w:rsid w:val="00BE14DD"/>
    <w:rsid w:val="00BE1F9A"/>
    <w:rsid w:val="00BE5AF7"/>
    <w:rsid w:val="00BE6FCA"/>
    <w:rsid w:val="00BF084D"/>
    <w:rsid w:val="00BF56EE"/>
    <w:rsid w:val="00BF5E44"/>
    <w:rsid w:val="00BF69C7"/>
    <w:rsid w:val="00BF7314"/>
    <w:rsid w:val="00C04AFF"/>
    <w:rsid w:val="00C07279"/>
    <w:rsid w:val="00C1072E"/>
    <w:rsid w:val="00C12CE8"/>
    <w:rsid w:val="00C13838"/>
    <w:rsid w:val="00C15C23"/>
    <w:rsid w:val="00C1696D"/>
    <w:rsid w:val="00C21140"/>
    <w:rsid w:val="00C21C58"/>
    <w:rsid w:val="00C226DA"/>
    <w:rsid w:val="00C227A2"/>
    <w:rsid w:val="00C22A9B"/>
    <w:rsid w:val="00C22E12"/>
    <w:rsid w:val="00C24FA5"/>
    <w:rsid w:val="00C26C37"/>
    <w:rsid w:val="00C26FA4"/>
    <w:rsid w:val="00C2725C"/>
    <w:rsid w:val="00C3082E"/>
    <w:rsid w:val="00C361A6"/>
    <w:rsid w:val="00C411F5"/>
    <w:rsid w:val="00C412D3"/>
    <w:rsid w:val="00C42D2B"/>
    <w:rsid w:val="00C440BD"/>
    <w:rsid w:val="00C47C29"/>
    <w:rsid w:val="00C518A6"/>
    <w:rsid w:val="00C5208E"/>
    <w:rsid w:val="00C5484E"/>
    <w:rsid w:val="00C54856"/>
    <w:rsid w:val="00C54C9A"/>
    <w:rsid w:val="00C578D4"/>
    <w:rsid w:val="00C57970"/>
    <w:rsid w:val="00C61871"/>
    <w:rsid w:val="00C6478D"/>
    <w:rsid w:val="00C665BB"/>
    <w:rsid w:val="00C70090"/>
    <w:rsid w:val="00C70E66"/>
    <w:rsid w:val="00C731B8"/>
    <w:rsid w:val="00C73904"/>
    <w:rsid w:val="00C749E9"/>
    <w:rsid w:val="00C74A9B"/>
    <w:rsid w:val="00C74B92"/>
    <w:rsid w:val="00C82C7C"/>
    <w:rsid w:val="00C87467"/>
    <w:rsid w:val="00C878BD"/>
    <w:rsid w:val="00C9311A"/>
    <w:rsid w:val="00C96220"/>
    <w:rsid w:val="00C97803"/>
    <w:rsid w:val="00CA20EE"/>
    <w:rsid w:val="00CA2EC8"/>
    <w:rsid w:val="00CA3785"/>
    <w:rsid w:val="00CA6B9C"/>
    <w:rsid w:val="00CA70EA"/>
    <w:rsid w:val="00CA7258"/>
    <w:rsid w:val="00CA7E65"/>
    <w:rsid w:val="00CB40DA"/>
    <w:rsid w:val="00CB5805"/>
    <w:rsid w:val="00CC26CB"/>
    <w:rsid w:val="00CC4CEB"/>
    <w:rsid w:val="00CC54BC"/>
    <w:rsid w:val="00CC7045"/>
    <w:rsid w:val="00CD50F1"/>
    <w:rsid w:val="00CD6D46"/>
    <w:rsid w:val="00CD7D1C"/>
    <w:rsid w:val="00CE7717"/>
    <w:rsid w:val="00CE7EA0"/>
    <w:rsid w:val="00CF2D23"/>
    <w:rsid w:val="00CF75F8"/>
    <w:rsid w:val="00D00F4E"/>
    <w:rsid w:val="00D035FD"/>
    <w:rsid w:val="00D0494F"/>
    <w:rsid w:val="00D06675"/>
    <w:rsid w:val="00D072D5"/>
    <w:rsid w:val="00D11230"/>
    <w:rsid w:val="00D11EF6"/>
    <w:rsid w:val="00D150FD"/>
    <w:rsid w:val="00D1591F"/>
    <w:rsid w:val="00D176FF"/>
    <w:rsid w:val="00D24523"/>
    <w:rsid w:val="00D24CAA"/>
    <w:rsid w:val="00D25631"/>
    <w:rsid w:val="00D260DE"/>
    <w:rsid w:val="00D315FD"/>
    <w:rsid w:val="00D340D2"/>
    <w:rsid w:val="00D344FC"/>
    <w:rsid w:val="00D346C7"/>
    <w:rsid w:val="00D37428"/>
    <w:rsid w:val="00D37AAE"/>
    <w:rsid w:val="00D43CE8"/>
    <w:rsid w:val="00D44F6B"/>
    <w:rsid w:val="00D4707F"/>
    <w:rsid w:val="00D47561"/>
    <w:rsid w:val="00D55AF0"/>
    <w:rsid w:val="00D57485"/>
    <w:rsid w:val="00D575AB"/>
    <w:rsid w:val="00D60DCD"/>
    <w:rsid w:val="00D67277"/>
    <w:rsid w:val="00D67564"/>
    <w:rsid w:val="00D676D8"/>
    <w:rsid w:val="00D751C7"/>
    <w:rsid w:val="00D7564E"/>
    <w:rsid w:val="00D75BFE"/>
    <w:rsid w:val="00D810C5"/>
    <w:rsid w:val="00D81D70"/>
    <w:rsid w:val="00D83C42"/>
    <w:rsid w:val="00D95CC1"/>
    <w:rsid w:val="00DA1DDB"/>
    <w:rsid w:val="00DA360D"/>
    <w:rsid w:val="00DA684E"/>
    <w:rsid w:val="00DB4F77"/>
    <w:rsid w:val="00DB5D19"/>
    <w:rsid w:val="00DC236F"/>
    <w:rsid w:val="00DD1236"/>
    <w:rsid w:val="00DD593D"/>
    <w:rsid w:val="00DE0ECD"/>
    <w:rsid w:val="00DE468B"/>
    <w:rsid w:val="00DE51AD"/>
    <w:rsid w:val="00DF2DC2"/>
    <w:rsid w:val="00E01BC6"/>
    <w:rsid w:val="00E066D8"/>
    <w:rsid w:val="00E14442"/>
    <w:rsid w:val="00E1473C"/>
    <w:rsid w:val="00E211C1"/>
    <w:rsid w:val="00E22944"/>
    <w:rsid w:val="00E26710"/>
    <w:rsid w:val="00E309D9"/>
    <w:rsid w:val="00E35D5F"/>
    <w:rsid w:val="00E36533"/>
    <w:rsid w:val="00E40E7C"/>
    <w:rsid w:val="00E4267A"/>
    <w:rsid w:val="00E43707"/>
    <w:rsid w:val="00E43CB5"/>
    <w:rsid w:val="00E50633"/>
    <w:rsid w:val="00E50988"/>
    <w:rsid w:val="00E52CC7"/>
    <w:rsid w:val="00E551C9"/>
    <w:rsid w:val="00E55673"/>
    <w:rsid w:val="00E57105"/>
    <w:rsid w:val="00E6219A"/>
    <w:rsid w:val="00E630B1"/>
    <w:rsid w:val="00E64F57"/>
    <w:rsid w:val="00E66FF1"/>
    <w:rsid w:val="00E677F9"/>
    <w:rsid w:val="00E76CF0"/>
    <w:rsid w:val="00E77C82"/>
    <w:rsid w:val="00E81666"/>
    <w:rsid w:val="00E8302F"/>
    <w:rsid w:val="00E83D7F"/>
    <w:rsid w:val="00E8452A"/>
    <w:rsid w:val="00E864DB"/>
    <w:rsid w:val="00E911BC"/>
    <w:rsid w:val="00E92994"/>
    <w:rsid w:val="00E92E3E"/>
    <w:rsid w:val="00E94284"/>
    <w:rsid w:val="00E94AA4"/>
    <w:rsid w:val="00E95A82"/>
    <w:rsid w:val="00EA262D"/>
    <w:rsid w:val="00EA2872"/>
    <w:rsid w:val="00EA3987"/>
    <w:rsid w:val="00EA6BD1"/>
    <w:rsid w:val="00EB402C"/>
    <w:rsid w:val="00EB774D"/>
    <w:rsid w:val="00EC0166"/>
    <w:rsid w:val="00EC0318"/>
    <w:rsid w:val="00EC1227"/>
    <w:rsid w:val="00EC17FB"/>
    <w:rsid w:val="00EC2B1D"/>
    <w:rsid w:val="00EC6E32"/>
    <w:rsid w:val="00ED74A0"/>
    <w:rsid w:val="00EE1364"/>
    <w:rsid w:val="00EE2DD2"/>
    <w:rsid w:val="00EE4802"/>
    <w:rsid w:val="00EE7814"/>
    <w:rsid w:val="00EF2A17"/>
    <w:rsid w:val="00EF58AC"/>
    <w:rsid w:val="00EF68AD"/>
    <w:rsid w:val="00EF68E4"/>
    <w:rsid w:val="00EF70FC"/>
    <w:rsid w:val="00F01078"/>
    <w:rsid w:val="00F11517"/>
    <w:rsid w:val="00F117AF"/>
    <w:rsid w:val="00F12236"/>
    <w:rsid w:val="00F16ACB"/>
    <w:rsid w:val="00F2001E"/>
    <w:rsid w:val="00F22D7B"/>
    <w:rsid w:val="00F2430C"/>
    <w:rsid w:val="00F24E54"/>
    <w:rsid w:val="00F25568"/>
    <w:rsid w:val="00F2568F"/>
    <w:rsid w:val="00F3283E"/>
    <w:rsid w:val="00F33D4C"/>
    <w:rsid w:val="00F40D26"/>
    <w:rsid w:val="00F42243"/>
    <w:rsid w:val="00F43D5B"/>
    <w:rsid w:val="00F44EC2"/>
    <w:rsid w:val="00F46978"/>
    <w:rsid w:val="00F52F39"/>
    <w:rsid w:val="00F530FD"/>
    <w:rsid w:val="00F54445"/>
    <w:rsid w:val="00F6159D"/>
    <w:rsid w:val="00F620DE"/>
    <w:rsid w:val="00F62187"/>
    <w:rsid w:val="00F62D0A"/>
    <w:rsid w:val="00F630DD"/>
    <w:rsid w:val="00F65DE9"/>
    <w:rsid w:val="00F6670C"/>
    <w:rsid w:val="00F66EB2"/>
    <w:rsid w:val="00F67156"/>
    <w:rsid w:val="00F677AB"/>
    <w:rsid w:val="00F67C2E"/>
    <w:rsid w:val="00F67DA5"/>
    <w:rsid w:val="00F7008F"/>
    <w:rsid w:val="00F72717"/>
    <w:rsid w:val="00F73330"/>
    <w:rsid w:val="00F73C0B"/>
    <w:rsid w:val="00F76F47"/>
    <w:rsid w:val="00F77195"/>
    <w:rsid w:val="00F813AF"/>
    <w:rsid w:val="00F846DD"/>
    <w:rsid w:val="00F9036C"/>
    <w:rsid w:val="00F92DE0"/>
    <w:rsid w:val="00F93333"/>
    <w:rsid w:val="00F9494B"/>
    <w:rsid w:val="00F97A8A"/>
    <w:rsid w:val="00FA1411"/>
    <w:rsid w:val="00FA5FE2"/>
    <w:rsid w:val="00FA6473"/>
    <w:rsid w:val="00FB299C"/>
    <w:rsid w:val="00FB68F6"/>
    <w:rsid w:val="00FC70C9"/>
    <w:rsid w:val="00FD36C1"/>
    <w:rsid w:val="00FD6330"/>
    <w:rsid w:val="00FD6EEF"/>
    <w:rsid w:val="00FD6EF3"/>
    <w:rsid w:val="00FE0C35"/>
    <w:rsid w:val="00FE1D96"/>
    <w:rsid w:val="00FE38FE"/>
    <w:rsid w:val="00FE6AF1"/>
    <w:rsid w:val="00FE7CA4"/>
    <w:rsid w:val="00FF0E56"/>
    <w:rsid w:val="00FF377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CFCD56"/>
  <w15:docId w15:val="{75C85D3F-A01B-4E68-B2D4-A6E7EADAE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445BE"/>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9494B"/>
    <w:pPr>
      <w:tabs>
        <w:tab w:val="center" w:pos="4153"/>
        <w:tab w:val="right" w:pos="8306"/>
      </w:tabs>
    </w:pPr>
  </w:style>
  <w:style w:type="paragraph" w:styleId="Footer">
    <w:name w:val="footer"/>
    <w:basedOn w:val="Normal"/>
    <w:link w:val="FooterChar"/>
    <w:uiPriority w:val="99"/>
    <w:rsid w:val="00F9494B"/>
    <w:pPr>
      <w:tabs>
        <w:tab w:val="center" w:pos="4153"/>
        <w:tab w:val="right" w:pos="8306"/>
      </w:tabs>
    </w:pPr>
  </w:style>
  <w:style w:type="character" w:customStyle="1" w:styleId="HeaderChar">
    <w:name w:val="Header Char"/>
    <w:basedOn w:val="DefaultParagraphFont"/>
    <w:link w:val="Header"/>
    <w:uiPriority w:val="99"/>
    <w:rsid w:val="00F9494B"/>
    <w:rPr>
      <w:sz w:val="24"/>
      <w:szCs w:val="24"/>
      <w:lang w:val="en-US" w:eastAsia="en-US" w:bidi="he-IL"/>
    </w:rPr>
  </w:style>
  <w:style w:type="paragraph" w:styleId="ListParagraph">
    <w:name w:val="List Paragraph"/>
    <w:basedOn w:val="Normal"/>
    <w:link w:val="ListParagraphChar"/>
    <w:uiPriority w:val="34"/>
    <w:qFormat/>
    <w:rsid w:val="001052CC"/>
    <w:pPr>
      <w:bidi w:val="0"/>
      <w:ind w:left="720"/>
      <w:contextualSpacing/>
    </w:pPr>
    <w:rPr>
      <w:rFonts w:eastAsiaTheme="minorHAnsi"/>
    </w:rPr>
  </w:style>
  <w:style w:type="table" w:styleId="TableGrid">
    <w:name w:val="Table Grid"/>
    <w:basedOn w:val="TableNormal"/>
    <w:rsid w:val="001052CC"/>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1052CC"/>
    <w:rPr>
      <w:color w:val="0000FF" w:themeColor="hyperlink"/>
      <w:u w:val="single"/>
    </w:rPr>
  </w:style>
  <w:style w:type="paragraph" w:styleId="BalloonText">
    <w:name w:val="Balloon Text"/>
    <w:basedOn w:val="Normal"/>
    <w:link w:val="BalloonTextChar"/>
    <w:rsid w:val="00C878BD"/>
    <w:rPr>
      <w:rFonts w:ascii="Tahoma" w:hAnsi="Tahoma" w:cs="Tahoma"/>
      <w:sz w:val="16"/>
      <w:szCs w:val="16"/>
    </w:rPr>
  </w:style>
  <w:style w:type="character" w:customStyle="1" w:styleId="BalloonTextChar">
    <w:name w:val="Balloon Text Char"/>
    <w:basedOn w:val="DefaultParagraphFont"/>
    <w:link w:val="BalloonText"/>
    <w:rsid w:val="00C878BD"/>
    <w:rPr>
      <w:rFonts w:ascii="Tahoma" w:hAnsi="Tahoma" w:cs="Tahoma"/>
      <w:sz w:val="16"/>
      <w:szCs w:val="16"/>
    </w:rPr>
  </w:style>
  <w:style w:type="paragraph" w:styleId="Title">
    <w:name w:val="Title"/>
    <w:basedOn w:val="Normal"/>
    <w:link w:val="TitleChar"/>
    <w:uiPriority w:val="99"/>
    <w:qFormat/>
    <w:rsid w:val="001F4839"/>
    <w:pPr>
      <w:jc w:val="center"/>
    </w:pPr>
    <w:rPr>
      <w:rFonts w:cs="Narkisim"/>
      <w:sz w:val="28"/>
      <w:szCs w:val="32"/>
      <w:u w:val="single"/>
    </w:rPr>
  </w:style>
  <w:style w:type="character" w:customStyle="1" w:styleId="TitleChar">
    <w:name w:val="Title Char"/>
    <w:basedOn w:val="DefaultParagraphFont"/>
    <w:link w:val="Title"/>
    <w:uiPriority w:val="99"/>
    <w:rsid w:val="001F4839"/>
    <w:rPr>
      <w:rFonts w:cs="Narkisim"/>
      <w:sz w:val="28"/>
      <w:szCs w:val="32"/>
      <w:u w:val="single"/>
    </w:rPr>
  </w:style>
  <w:style w:type="paragraph" w:styleId="NoSpacing">
    <w:name w:val="No Spacing"/>
    <w:basedOn w:val="Normal"/>
    <w:uiPriority w:val="1"/>
    <w:qFormat/>
    <w:rsid w:val="003143F4"/>
    <w:rPr>
      <w:rFonts w:ascii="Calibri" w:eastAsiaTheme="minorHAnsi" w:hAnsi="Calibri"/>
      <w:sz w:val="22"/>
      <w:szCs w:val="22"/>
    </w:rPr>
  </w:style>
  <w:style w:type="paragraph" w:customStyle="1" w:styleId="Default">
    <w:name w:val="Default"/>
    <w:rsid w:val="00125D4D"/>
    <w:pPr>
      <w:autoSpaceDE w:val="0"/>
      <w:autoSpaceDN w:val="0"/>
      <w:adjustRightInd w:val="0"/>
    </w:pPr>
    <w:rPr>
      <w:rFonts w:ascii="David" w:cs="David"/>
      <w:color w:val="000000"/>
      <w:sz w:val="24"/>
      <w:szCs w:val="24"/>
    </w:rPr>
  </w:style>
  <w:style w:type="paragraph" w:customStyle="1" w:styleId="1">
    <w:name w:val="תת סעיף1"/>
    <w:basedOn w:val="Normal"/>
    <w:rsid w:val="001F6534"/>
    <w:pPr>
      <w:numPr>
        <w:ilvl w:val="3"/>
        <w:numId w:val="1"/>
      </w:numPr>
      <w:spacing w:line="360" w:lineRule="auto"/>
      <w:jc w:val="both"/>
    </w:pPr>
    <w:rPr>
      <w:rFonts w:cs="Arial"/>
      <w:sz w:val="22"/>
      <w:szCs w:val="22"/>
    </w:rPr>
  </w:style>
  <w:style w:type="character" w:styleId="CommentReference">
    <w:name w:val="annotation reference"/>
    <w:basedOn w:val="DefaultParagraphFont"/>
    <w:rsid w:val="00D67564"/>
    <w:rPr>
      <w:sz w:val="16"/>
      <w:szCs w:val="16"/>
    </w:rPr>
  </w:style>
  <w:style w:type="paragraph" w:styleId="CommentText">
    <w:name w:val="annotation text"/>
    <w:basedOn w:val="Normal"/>
    <w:link w:val="CommentTextChar"/>
    <w:rsid w:val="00D67564"/>
    <w:rPr>
      <w:sz w:val="20"/>
      <w:szCs w:val="20"/>
    </w:rPr>
  </w:style>
  <w:style w:type="character" w:customStyle="1" w:styleId="CommentTextChar">
    <w:name w:val="Comment Text Char"/>
    <w:basedOn w:val="DefaultParagraphFont"/>
    <w:link w:val="CommentText"/>
    <w:rsid w:val="00D67564"/>
  </w:style>
  <w:style w:type="paragraph" w:styleId="CommentSubject">
    <w:name w:val="annotation subject"/>
    <w:basedOn w:val="CommentText"/>
    <w:next w:val="CommentText"/>
    <w:link w:val="CommentSubjectChar"/>
    <w:rsid w:val="00D67564"/>
    <w:rPr>
      <w:b/>
      <w:bCs/>
    </w:rPr>
  </w:style>
  <w:style w:type="character" w:customStyle="1" w:styleId="CommentSubjectChar">
    <w:name w:val="Comment Subject Char"/>
    <w:basedOn w:val="CommentTextChar"/>
    <w:link w:val="CommentSubject"/>
    <w:rsid w:val="00D67564"/>
    <w:rPr>
      <w:b/>
      <w:bCs/>
    </w:rPr>
  </w:style>
  <w:style w:type="paragraph" w:styleId="Revision">
    <w:name w:val="Revision"/>
    <w:hidden/>
    <w:uiPriority w:val="99"/>
    <w:semiHidden/>
    <w:rsid w:val="00D67564"/>
    <w:rPr>
      <w:sz w:val="24"/>
      <w:szCs w:val="24"/>
    </w:rPr>
  </w:style>
  <w:style w:type="character" w:customStyle="1" w:styleId="a">
    <w:name w:val="טקסט סעיף תו"/>
    <w:link w:val="a0"/>
    <w:rsid w:val="00143148"/>
    <w:rPr>
      <w:rFonts w:ascii="Arial" w:hAnsi="Arial" w:cs="Arial"/>
      <w:sz w:val="22"/>
      <w:szCs w:val="22"/>
    </w:rPr>
  </w:style>
  <w:style w:type="paragraph" w:customStyle="1" w:styleId="a0">
    <w:name w:val="טקסט סעיף"/>
    <w:basedOn w:val="Normal"/>
    <w:link w:val="a"/>
    <w:rsid w:val="00143148"/>
    <w:pPr>
      <w:tabs>
        <w:tab w:val="num" w:pos="1107"/>
      </w:tabs>
      <w:spacing w:line="360" w:lineRule="auto"/>
      <w:ind w:left="1107" w:hanging="567"/>
      <w:jc w:val="both"/>
    </w:pPr>
    <w:rPr>
      <w:rFonts w:ascii="Arial" w:hAnsi="Arial" w:cs="Arial"/>
      <w:sz w:val="22"/>
      <w:szCs w:val="22"/>
    </w:rPr>
  </w:style>
  <w:style w:type="paragraph" w:styleId="BodyText">
    <w:name w:val="Body Text"/>
    <w:basedOn w:val="Normal"/>
    <w:link w:val="BodyTextChar"/>
    <w:uiPriority w:val="99"/>
    <w:rsid w:val="002906FD"/>
    <w:pPr>
      <w:spacing w:after="120"/>
    </w:pPr>
    <w:rPr>
      <w:lang w:eastAsia="he-IL"/>
    </w:rPr>
  </w:style>
  <w:style w:type="character" w:customStyle="1" w:styleId="BodyTextChar">
    <w:name w:val="Body Text Char"/>
    <w:basedOn w:val="DefaultParagraphFont"/>
    <w:link w:val="BodyText"/>
    <w:uiPriority w:val="99"/>
    <w:rsid w:val="002906FD"/>
    <w:rPr>
      <w:sz w:val="24"/>
      <w:szCs w:val="24"/>
      <w:lang w:eastAsia="he-IL"/>
    </w:rPr>
  </w:style>
  <w:style w:type="paragraph" w:styleId="NormalWeb">
    <w:name w:val="Normal (Web)"/>
    <w:basedOn w:val="Normal"/>
    <w:uiPriority w:val="99"/>
    <w:unhideWhenUsed/>
    <w:rsid w:val="006D3B95"/>
    <w:pPr>
      <w:bidi w:val="0"/>
    </w:pPr>
    <w:rPr>
      <w:rFonts w:eastAsiaTheme="minorHAnsi"/>
    </w:rPr>
  </w:style>
  <w:style w:type="character" w:customStyle="1" w:styleId="FooterChar">
    <w:name w:val="Footer Char"/>
    <w:basedOn w:val="DefaultParagraphFont"/>
    <w:link w:val="Footer"/>
    <w:uiPriority w:val="99"/>
    <w:rsid w:val="00242782"/>
    <w:rPr>
      <w:sz w:val="24"/>
      <w:szCs w:val="24"/>
    </w:rPr>
  </w:style>
  <w:style w:type="character" w:styleId="Strong">
    <w:name w:val="Strong"/>
    <w:basedOn w:val="DefaultParagraphFont"/>
    <w:uiPriority w:val="22"/>
    <w:qFormat/>
    <w:rsid w:val="00F46978"/>
    <w:rPr>
      <w:b/>
      <w:bCs/>
    </w:rPr>
  </w:style>
  <w:style w:type="table" w:customStyle="1" w:styleId="10">
    <w:name w:val="טקסט טבלה תחתונה1"/>
    <w:basedOn w:val="TableNormal"/>
    <w:next w:val="TableGrid"/>
    <w:rsid w:val="00BE6FC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style-span">
    <w:name w:val="apple-style-span"/>
    <w:basedOn w:val="DefaultParagraphFont"/>
    <w:rsid w:val="00E8452A"/>
  </w:style>
  <w:style w:type="character" w:customStyle="1" w:styleId="ListParagraphChar">
    <w:name w:val="List Paragraph Char"/>
    <w:basedOn w:val="DefaultParagraphFont"/>
    <w:link w:val="ListParagraph"/>
    <w:uiPriority w:val="34"/>
    <w:locked/>
    <w:rsid w:val="00E8452A"/>
    <w:rPr>
      <w:rFonts w:eastAsia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261988">
      <w:bodyDiv w:val="1"/>
      <w:marLeft w:val="0"/>
      <w:marRight w:val="0"/>
      <w:marTop w:val="0"/>
      <w:marBottom w:val="0"/>
      <w:divBdr>
        <w:top w:val="none" w:sz="0" w:space="0" w:color="auto"/>
        <w:left w:val="none" w:sz="0" w:space="0" w:color="auto"/>
        <w:bottom w:val="none" w:sz="0" w:space="0" w:color="auto"/>
        <w:right w:val="none" w:sz="0" w:space="0" w:color="auto"/>
      </w:divBdr>
    </w:div>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352846034">
      <w:bodyDiv w:val="1"/>
      <w:marLeft w:val="0"/>
      <w:marRight w:val="0"/>
      <w:marTop w:val="0"/>
      <w:marBottom w:val="0"/>
      <w:divBdr>
        <w:top w:val="none" w:sz="0" w:space="0" w:color="auto"/>
        <w:left w:val="none" w:sz="0" w:space="0" w:color="auto"/>
        <w:bottom w:val="none" w:sz="0" w:space="0" w:color="auto"/>
        <w:right w:val="none" w:sz="0" w:space="0" w:color="auto"/>
      </w:divBdr>
    </w:div>
    <w:div w:id="488864564">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599988308">
      <w:bodyDiv w:val="1"/>
      <w:marLeft w:val="0"/>
      <w:marRight w:val="0"/>
      <w:marTop w:val="0"/>
      <w:marBottom w:val="0"/>
      <w:divBdr>
        <w:top w:val="none" w:sz="0" w:space="0" w:color="auto"/>
        <w:left w:val="none" w:sz="0" w:space="0" w:color="auto"/>
        <w:bottom w:val="none" w:sz="0" w:space="0" w:color="auto"/>
        <w:right w:val="none" w:sz="0" w:space="0" w:color="auto"/>
      </w:divBdr>
    </w:div>
    <w:div w:id="610283506">
      <w:bodyDiv w:val="1"/>
      <w:marLeft w:val="0"/>
      <w:marRight w:val="0"/>
      <w:marTop w:val="0"/>
      <w:marBottom w:val="0"/>
      <w:divBdr>
        <w:top w:val="none" w:sz="0" w:space="0" w:color="auto"/>
        <w:left w:val="none" w:sz="0" w:space="0" w:color="auto"/>
        <w:bottom w:val="none" w:sz="0" w:space="0" w:color="auto"/>
        <w:right w:val="none" w:sz="0" w:space="0" w:color="auto"/>
      </w:divBdr>
    </w:div>
    <w:div w:id="661352353">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904953431">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76699044">
      <w:bodyDiv w:val="1"/>
      <w:marLeft w:val="0"/>
      <w:marRight w:val="0"/>
      <w:marTop w:val="0"/>
      <w:marBottom w:val="0"/>
      <w:divBdr>
        <w:top w:val="none" w:sz="0" w:space="0" w:color="auto"/>
        <w:left w:val="none" w:sz="0" w:space="0" w:color="auto"/>
        <w:bottom w:val="none" w:sz="0" w:space="0" w:color="auto"/>
        <w:right w:val="none" w:sz="0" w:space="0" w:color="auto"/>
      </w:divBdr>
    </w:div>
    <w:div w:id="1179999875">
      <w:bodyDiv w:val="1"/>
      <w:marLeft w:val="0"/>
      <w:marRight w:val="0"/>
      <w:marTop w:val="0"/>
      <w:marBottom w:val="0"/>
      <w:divBdr>
        <w:top w:val="none" w:sz="0" w:space="0" w:color="auto"/>
        <w:left w:val="none" w:sz="0" w:space="0" w:color="auto"/>
        <w:bottom w:val="none" w:sz="0" w:space="0" w:color="auto"/>
        <w:right w:val="none" w:sz="0" w:space="0" w:color="auto"/>
      </w:divBdr>
    </w:div>
    <w:div w:id="1246719688">
      <w:bodyDiv w:val="1"/>
      <w:marLeft w:val="0"/>
      <w:marRight w:val="0"/>
      <w:marTop w:val="0"/>
      <w:marBottom w:val="0"/>
      <w:divBdr>
        <w:top w:val="none" w:sz="0" w:space="0" w:color="auto"/>
        <w:left w:val="none" w:sz="0" w:space="0" w:color="auto"/>
        <w:bottom w:val="none" w:sz="0" w:space="0" w:color="auto"/>
        <w:right w:val="none" w:sz="0" w:space="0" w:color="auto"/>
      </w:divBdr>
    </w:div>
    <w:div w:id="1275138158">
      <w:bodyDiv w:val="1"/>
      <w:marLeft w:val="0"/>
      <w:marRight w:val="0"/>
      <w:marTop w:val="0"/>
      <w:marBottom w:val="0"/>
      <w:divBdr>
        <w:top w:val="none" w:sz="0" w:space="0" w:color="auto"/>
        <w:left w:val="none" w:sz="0" w:space="0" w:color="auto"/>
        <w:bottom w:val="none" w:sz="0" w:space="0" w:color="auto"/>
        <w:right w:val="none" w:sz="0" w:space="0" w:color="auto"/>
      </w:divBdr>
    </w:div>
    <w:div w:id="1466506393">
      <w:bodyDiv w:val="1"/>
      <w:marLeft w:val="0"/>
      <w:marRight w:val="0"/>
      <w:marTop w:val="0"/>
      <w:marBottom w:val="0"/>
      <w:divBdr>
        <w:top w:val="none" w:sz="0" w:space="0" w:color="auto"/>
        <w:left w:val="none" w:sz="0" w:space="0" w:color="auto"/>
        <w:bottom w:val="none" w:sz="0" w:space="0" w:color="auto"/>
        <w:right w:val="none" w:sz="0" w:space="0" w:color="auto"/>
      </w:divBdr>
    </w:div>
    <w:div w:id="1641691400">
      <w:bodyDiv w:val="1"/>
      <w:marLeft w:val="0"/>
      <w:marRight w:val="0"/>
      <w:marTop w:val="0"/>
      <w:marBottom w:val="0"/>
      <w:divBdr>
        <w:top w:val="none" w:sz="0" w:space="0" w:color="auto"/>
        <w:left w:val="none" w:sz="0" w:space="0" w:color="auto"/>
        <w:bottom w:val="none" w:sz="0" w:space="0" w:color="auto"/>
        <w:right w:val="none" w:sz="0" w:space="0" w:color="auto"/>
      </w:divBdr>
    </w:div>
    <w:div w:id="1667395368">
      <w:bodyDiv w:val="1"/>
      <w:marLeft w:val="0"/>
      <w:marRight w:val="0"/>
      <w:marTop w:val="0"/>
      <w:marBottom w:val="0"/>
      <w:divBdr>
        <w:top w:val="none" w:sz="0" w:space="0" w:color="auto"/>
        <w:left w:val="none" w:sz="0" w:space="0" w:color="auto"/>
        <w:bottom w:val="none" w:sz="0" w:space="0" w:color="auto"/>
        <w:right w:val="none" w:sz="0" w:space="0" w:color="auto"/>
      </w:divBdr>
    </w:div>
    <w:div w:id="199440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CCEBC-52CF-4D88-BB73-F30B33C27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451</Words>
  <Characters>2257</Characters>
  <Application>Microsoft Office Word</Application>
  <DocSecurity>0</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Mofa</Company>
  <LinksUpToDate>false</LinksUpToDate>
  <CharactersWithSpaces>2703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Yigael Ziv</dc:creator>
  <cp:lastModifiedBy>Ben haiem Nittai</cp:lastModifiedBy>
  <cp:revision>2</cp:revision>
  <cp:lastPrinted>2025-08-05T13:13:00Z</cp:lastPrinted>
  <dcterms:created xsi:type="dcterms:W3CDTF">2025-11-04T08:38:00Z</dcterms:created>
  <dcterms:modified xsi:type="dcterms:W3CDTF">2025-11-04T08:38:00Z</dcterms:modified>
</cp:coreProperties>
</file>